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BC" w:rsidRDefault="006963BC" w:rsidP="000B03A2">
      <w:pPr>
        <w:spacing w:after="0" w:line="21" w:lineRule="atLeast"/>
        <w:jc w:val="center"/>
        <w:outlineLvl w:val="2"/>
        <w:rPr>
          <w:rFonts w:ascii="Times New Roman" w:hAnsi="Times New Roman"/>
          <w:b/>
          <w:bCs/>
          <w:sz w:val="28"/>
          <w:szCs w:val="28"/>
          <w:lang w:eastAsia="ru-RU"/>
        </w:rPr>
      </w:pPr>
    </w:p>
    <w:p w:rsidR="006963BC" w:rsidRPr="00E54CF4" w:rsidRDefault="006963BC" w:rsidP="000B03A2">
      <w:pPr>
        <w:spacing w:after="0" w:line="21" w:lineRule="atLeast"/>
        <w:jc w:val="center"/>
        <w:outlineLvl w:val="2"/>
        <w:rPr>
          <w:rFonts w:ascii="Times New Roman" w:hAnsi="Times New Roman"/>
          <w:b/>
          <w:bCs/>
          <w:sz w:val="28"/>
          <w:szCs w:val="28"/>
          <w:lang w:eastAsia="ru-RU"/>
        </w:rPr>
      </w:pPr>
      <w:r w:rsidRPr="00E54CF4">
        <w:rPr>
          <w:rFonts w:ascii="Times New Roman" w:hAnsi="Times New Roman"/>
          <w:b/>
          <w:bCs/>
          <w:sz w:val="28"/>
          <w:szCs w:val="28"/>
          <w:lang w:eastAsia="ru-RU"/>
        </w:rPr>
        <w:t>ДОГОВОР №_______</w:t>
      </w:r>
    </w:p>
    <w:p w:rsidR="006963BC" w:rsidRDefault="006963BC" w:rsidP="000B03A2">
      <w:pPr>
        <w:spacing w:after="0" w:line="21" w:lineRule="atLeast"/>
        <w:jc w:val="center"/>
        <w:outlineLvl w:val="2"/>
        <w:rPr>
          <w:rFonts w:ascii="Times New Roman" w:hAnsi="Times New Roman"/>
          <w:b/>
          <w:bCs/>
          <w:sz w:val="28"/>
          <w:szCs w:val="28"/>
          <w:lang w:eastAsia="ru-RU"/>
        </w:rPr>
      </w:pPr>
      <w:r w:rsidRPr="00E54CF4">
        <w:rPr>
          <w:rFonts w:ascii="Times New Roman" w:hAnsi="Times New Roman"/>
          <w:b/>
          <w:bCs/>
          <w:sz w:val="28"/>
          <w:szCs w:val="28"/>
          <w:lang w:eastAsia="ru-RU"/>
        </w:rPr>
        <w:t xml:space="preserve">безвозмездного пользования земельным участком </w:t>
      </w:r>
    </w:p>
    <w:p w:rsidR="006963BC" w:rsidRDefault="006963BC" w:rsidP="000B03A2">
      <w:pPr>
        <w:spacing w:after="0" w:line="21" w:lineRule="atLeast"/>
        <w:jc w:val="center"/>
        <w:outlineLvl w:val="2"/>
        <w:rPr>
          <w:rFonts w:ascii="Times New Roman" w:hAnsi="Times New Roman"/>
          <w:b/>
          <w:bCs/>
          <w:sz w:val="28"/>
          <w:szCs w:val="28"/>
          <w:lang w:eastAsia="ru-RU"/>
        </w:rPr>
      </w:pPr>
      <w:r>
        <w:rPr>
          <w:rFonts w:ascii="Times New Roman" w:hAnsi="Times New Roman"/>
          <w:b/>
          <w:bCs/>
          <w:sz w:val="28"/>
          <w:szCs w:val="28"/>
          <w:lang w:eastAsia="ru-RU"/>
        </w:rPr>
        <w:t>жилищно-строительным кооперативом</w:t>
      </w:r>
    </w:p>
    <w:p w:rsidR="006963BC" w:rsidRDefault="006963BC" w:rsidP="000B03A2">
      <w:pPr>
        <w:spacing w:after="0" w:line="21" w:lineRule="atLeast"/>
        <w:jc w:val="center"/>
        <w:outlineLvl w:val="2"/>
        <w:rPr>
          <w:rFonts w:ascii="Times New Roman" w:hAnsi="Times New Roman"/>
          <w:b/>
          <w:bCs/>
          <w:sz w:val="28"/>
          <w:szCs w:val="28"/>
          <w:lang w:eastAsia="ru-RU"/>
        </w:rPr>
      </w:pPr>
    </w:p>
    <w:p w:rsidR="006963BC" w:rsidRPr="00E54CF4" w:rsidRDefault="006963BC" w:rsidP="000B03A2">
      <w:pPr>
        <w:spacing w:after="0" w:line="21" w:lineRule="atLeast"/>
        <w:jc w:val="center"/>
        <w:outlineLvl w:val="2"/>
        <w:rPr>
          <w:rFonts w:ascii="Times New Roman" w:hAnsi="Times New Roman"/>
          <w:b/>
          <w:bCs/>
          <w:sz w:val="28"/>
          <w:szCs w:val="28"/>
          <w:lang w:eastAsia="ru-RU"/>
        </w:rPr>
      </w:pPr>
    </w:p>
    <w:p w:rsidR="006963BC" w:rsidRPr="00E54CF4" w:rsidRDefault="006963BC" w:rsidP="000B03A2">
      <w:pPr>
        <w:spacing w:after="0" w:line="21" w:lineRule="atLeast"/>
        <w:jc w:val="center"/>
        <w:outlineLvl w:val="2"/>
        <w:rPr>
          <w:rFonts w:ascii="Times New Roman" w:hAnsi="Times New Roman"/>
          <w:bCs/>
          <w:sz w:val="28"/>
          <w:szCs w:val="28"/>
          <w:lang w:eastAsia="ru-RU"/>
        </w:rPr>
      </w:pPr>
      <w:r w:rsidRPr="00E54CF4">
        <w:rPr>
          <w:rFonts w:ascii="Times New Roman" w:hAnsi="Times New Roman"/>
          <w:bCs/>
          <w:sz w:val="28"/>
          <w:szCs w:val="28"/>
          <w:lang w:eastAsia="ru-RU"/>
        </w:rPr>
        <w:t>г. Москва</w:t>
      </w:r>
      <w:r w:rsidRPr="00E54CF4">
        <w:rPr>
          <w:rFonts w:ascii="Times New Roman" w:hAnsi="Times New Roman"/>
          <w:bCs/>
          <w:sz w:val="28"/>
          <w:szCs w:val="28"/>
          <w:lang w:eastAsia="ru-RU"/>
        </w:rPr>
        <w:tab/>
      </w:r>
      <w:r w:rsidRPr="00E54CF4">
        <w:rPr>
          <w:rFonts w:ascii="Times New Roman" w:hAnsi="Times New Roman"/>
          <w:bCs/>
          <w:sz w:val="28"/>
          <w:szCs w:val="28"/>
          <w:lang w:eastAsia="ru-RU"/>
        </w:rPr>
        <w:tab/>
      </w:r>
      <w:r w:rsidRPr="00E54CF4">
        <w:rPr>
          <w:rFonts w:ascii="Times New Roman" w:hAnsi="Times New Roman"/>
          <w:bCs/>
          <w:sz w:val="28"/>
          <w:szCs w:val="28"/>
          <w:lang w:eastAsia="ru-RU"/>
        </w:rPr>
        <w:tab/>
      </w:r>
      <w:r w:rsidRPr="00E54CF4">
        <w:rPr>
          <w:rFonts w:ascii="Times New Roman" w:hAnsi="Times New Roman"/>
          <w:bCs/>
          <w:sz w:val="28"/>
          <w:szCs w:val="28"/>
          <w:lang w:eastAsia="ru-RU"/>
        </w:rPr>
        <w:tab/>
      </w:r>
      <w:r w:rsidRPr="00E54CF4">
        <w:rPr>
          <w:rFonts w:ascii="Times New Roman" w:hAnsi="Times New Roman"/>
          <w:bCs/>
          <w:sz w:val="28"/>
          <w:szCs w:val="28"/>
          <w:lang w:eastAsia="ru-RU"/>
        </w:rPr>
        <w:tab/>
      </w:r>
      <w:r w:rsidRPr="00E54CF4">
        <w:rPr>
          <w:rFonts w:ascii="Times New Roman" w:hAnsi="Times New Roman"/>
          <w:bCs/>
          <w:sz w:val="28"/>
          <w:szCs w:val="28"/>
          <w:lang w:eastAsia="ru-RU"/>
        </w:rPr>
        <w:tab/>
      </w:r>
      <w:r w:rsidRPr="00E54CF4">
        <w:rPr>
          <w:rFonts w:ascii="Times New Roman" w:hAnsi="Times New Roman"/>
          <w:bCs/>
          <w:sz w:val="28"/>
          <w:szCs w:val="28"/>
          <w:lang w:eastAsia="ru-RU"/>
        </w:rPr>
        <w:tab/>
        <w:t xml:space="preserve">            «___» ________ 20</w:t>
      </w:r>
      <w:r>
        <w:rPr>
          <w:rFonts w:ascii="Times New Roman" w:hAnsi="Times New Roman"/>
          <w:bCs/>
          <w:sz w:val="28"/>
          <w:szCs w:val="28"/>
          <w:lang w:eastAsia="ru-RU"/>
        </w:rPr>
        <w:t>15</w:t>
      </w:r>
      <w:r w:rsidRPr="00E54CF4">
        <w:rPr>
          <w:rFonts w:ascii="Times New Roman" w:hAnsi="Times New Roman"/>
          <w:bCs/>
          <w:sz w:val="28"/>
          <w:szCs w:val="28"/>
          <w:lang w:eastAsia="ru-RU"/>
        </w:rPr>
        <w:t xml:space="preserve"> г.</w:t>
      </w:r>
    </w:p>
    <w:p w:rsidR="006963BC" w:rsidRPr="008934CB" w:rsidRDefault="006963BC" w:rsidP="000B03A2">
      <w:pPr>
        <w:spacing w:after="0" w:line="21" w:lineRule="atLeast"/>
        <w:jc w:val="center"/>
        <w:outlineLvl w:val="2"/>
        <w:rPr>
          <w:rFonts w:ascii="Times New Roman" w:hAnsi="Times New Roman"/>
          <w:b/>
          <w:bCs/>
          <w:sz w:val="28"/>
          <w:szCs w:val="28"/>
          <w:lang w:eastAsia="ru-RU"/>
        </w:rPr>
      </w:pPr>
    </w:p>
    <w:p w:rsidR="006963BC" w:rsidRDefault="006963BC" w:rsidP="000B03A2">
      <w:pPr>
        <w:spacing w:line="21" w:lineRule="atLeast"/>
        <w:ind w:right="45" w:firstLine="709"/>
        <w:jc w:val="both"/>
        <w:rPr>
          <w:rFonts w:ascii="Times New Roman" w:hAnsi="Times New Roman"/>
          <w:sz w:val="28"/>
          <w:szCs w:val="28"/>
        </w:rPr>
      </w:pPr>
      <w:proofErr w:type="gramStart"/>
      <w:r w:rsidRPr="008A2C09">
        <w:rPr>
          <w:rFonts w:ascii="Times New Roman" w:hAnsi="Times New Roman"/>
          <w:sz w:val="28"/>
          <w:szCs w:val="28"/>
        </w:rPr>
        <w:t xml:space="preserve">Федеральный фонд содействия развитию жилищного строительства, именуемый в дальнейшем «Ссудодатель», в лице первого заместителя генерального директора Анисимова Андрея Александровича, действующего на основании доверенности, подписанной генеральным директором </w:t>
      </w:r>
      <w:proofErr w:type="spellStart"/>
      <w:r w:rsidRPr="008A2C09">
        <w:rPr>
          <w:rFonts w:ascii="Times New Roman" w:hAnsi="Times New Roman"/>
          <w:sz w:val="28"/>
          <w:szCs w:val="28"/>
        </w:rPr>
        <w:t>Браверманом</w:t>
      </w:r>
      <w:proofErr w:type="spellEnd"/>
      <w:r w:rsidRPr="008A2C09">
        <w:rPr>
          <w:rFonts w:ascii="Times New Roman" w:hAnsi="Times New Roman"/>
          <w:sz w:val="28"/>
          <w:szCs w:val="28"/>
        </w:rPr>
        <w:t xml:space="preserve"> Александром Арнольдовичем, удостоверенной Васильевой Ларисой Александровной, временно исполняющей обязанности нотариуса города Москва Поляковой Ириной Васильевной, от 06.03.2015 за № 1-180, с одной стороны, и жилищно-строительный кооператив «</w:t>
      </w:r>
      <w:r w:rsidRPr="008A2C09">
        <w:rPr>
          <w:rFonts w:ascii="Times New Roman" w:hAnsi="Times New Roman"/>
          <w:color w:val="000000"/>
          <w:sz w:val="28"/>
          <w:szCs w:val="28"/>
        </w:rPr>
        <w:t>Университетский городок КФУ</w:t>
      </w:r>
      <w:r w:rsidRPr="008A2C09">
        <w:rPr>
          <w:rFonts w:ascii="Times New Roman" w:hAnsi="Times New Roman"/>
          <w:sz w:val="28"/>
          <w:szCs w:val="28"/>
        </w:rPr>
        <w:t>», именуемый в дальнейшем «Ссудополучатель», в</w:t>
      </w:r>
      <w:proofErr w:type="gramEnd"/>
      <w:r w:rsidRPr="008A2C09">
        <w:rPr>
          <w:rFonts w:ascii="Times New Roman" w:hAnsi="Times New Roman"/>
          <w:sz w:val="28"/>
          <w:szCs w:val="28"/>
        </w:rPr>
        <w:t> </w:t>
      </w:r>
      <w:proofErr w:type="gramStart"/>
      <w:r w:rsidRPr="008A2C09">
        <w:rPr>
          <w:rFonts w:ascii="Times New Roman" w:hAnsi="Times New Roman"/>
          <w:sz w:val="28"/>
          <w:szCs w:val="28"/>
        </w:rPr>
        <w:t>лице</w:t>
      </w:r>
      <w:proofErr w:type="gramEnd"/>
      <w:r w:rsidRPr="008A2C09">
        <w:rPr>
          <w:rFonts w:ascii="Times New Roman" w:hAnsi="Times New Roman"/>
          <w:sz w:val="28"/>
          <w:szCs w:val="28"/>
        </w:rPr>
        <w:t xml:space="preserve"> председателя правления жилищно-строительного кооператива </w:t>
      </w:r>
      <w:proofErr w:type="gramStart"/>
      <w:r w:rsidRPr="008A2C09">
        <w:rPr>
          <w:rFonts w:ascii="Times New Roman" w:hAnsi="Times New Roman"/>
          <w:sz w:val="28"/>
          <w:szCs w:val="28"/>
        </w:rPr>
        <w:t>«</w:t>
      </w:r>
      <w:r w:rsidRPr="008A2C09">
        <w:rPr>
          <w:rFonts w:ascii="Times New Roman" w:hAnsi="Times New Roman"/>
          <w:color w:val="000000"/>
          <w:sz w:val="28"/>
          <w:szCs w:val="28"/>
        </w:rPr>
        <w:t>Университетский городок КФУ</w:t>
      </w:r>
      <w:r w:rsidRPr="008A2C09">
        <w:rPr>
          <w:rFonts w:ascii="Times New Roman" w:hAnsi="Times New Roman"/>
          <w:sz w:val="28"/>
          <w:szCs w:val="28"/>
        </w:rPr>
        <w:t>» Ходжиева Алишера Рауфовича, действующего на основании Устава, утвержденного решением общего собрания учредителей жилищно-строительного кооператива «</w:t>
      </w:r>
      <w:r w:rsidRPr="008A2C09">
        <w:rPr>
          <w:rFonts w:ascii="Times New Roman" w:hAnsi="Times New Roman"/>
          <w:color w:val="000000"/>
          <w:sz w:val="28"/>
          <w:szCs w:val="28"/>
        </w:rPr>
        <w:t>Университетский городок КФУ</w:t>
      </w:r>
      <w:r w:rsidRPr="008A2C09">
        <w:rPr>
          <w:rFonts w:ascii="Times New Roman" w:hAnsi="Times New Roman"/>
          <w:sz w:val="28"/>
          <w:szCs w:val="28"/>
        </w:rPr>
        <w:t xml:space="preserve">» (протокол от 22.04.2014 № 1) </w:t>
      </w:r>
      <w:r>
        <w:rPr>
          <w:rFonts w:ascii="Times New Roman" w:hAnsi="Times New Roman"/>
          <w:sz w:val="28"/>
          <w:szCs w:val="28"/>
        </w:rPr>
        <w:t>с и</w:t>
      </w:r>
      <w:r w:rsidRPr="008A2C09">
        <w:rPr>
          <w:rFonts w:ascii="Times New Roman" w:hAnsi="Times New Roman"/>
          <w:sz w:val="28"/>
          <w:szCs w:val="28"/>
        </w:rPr>
        <w:t>зменения</w:t>
      </w:r>
      <w:r>
        <w:rPr>
          <w:rFonts w:ascii="Times New Roman" w:hAnsi="Times New Roman"/>
          <w:sz w:val="28"/>
          <w:szCs w:val="28"/>
        </w:rPr>
        <w:t>ми,</w:t>
      </w:r>
      <w:r w:rsidRPr="008A2C09">
        <w:rPr>
          <w:rFonts w:ascii="Times New Roman" w:hAnsi="Times New Roman"/>
          <w:sz w:val="28"/>
          <w:szCs w:val="28"/>
        </w:rPr>
        <w:t xml:space="preserve"> утвержден</w:t>
      </w:r>
      <w:r>
        <w:rPr>
          <w:rFonts w:ascii="Times New Roman" w:hAnsi="Times New Roman"/>
          <w:sz w:val="28"/>
          <w:szCs w:val="28"/>
        </w:rPr>
        <w:t>н</w:t>
      </w:r>
      <w:r w:rsidRPr="008A2C09">
        <w:rPr>
          <w:rFonts w:ascii="Times New Roman" w:hAnsi="Times New Roman"/>
          <w:sz w:val="28"/>
          <w:szCs w:val="28"/>
        </w:rPr>
        <w:t>ы</w:t>
      </w:r>
      <w:r>
        <w:rPr>
          <w:rFonts w:ascii="Times New Roman" w:hAnsi="Times New Roman"/>
          <w:sz w:val="28"/>
          <w:szCs w:val="28"/>
        </w:rPr>
        <w:t>ми</w:t>
      </w:r>
      <w:r w:rsidRPr="008A2C09">
        <w:rPr>
          <w:rFonts w:ascii="Times New Roman" w:hAnsi="Times New Roman"/>
          <w:sz w:val="28"/>
          <w:szCs w:val="28"/>
        </w:rPr>
        <w:t xml:space="preserve"> </w:t>
      </w:r>
      <w:r>
        <w:rPr>
          <w:rFonts w:ascii="Times New Roman" w:hAnsi="Times New Roman"/>
          <w:sz w:val="28"/>
          <w:szCs w:val="28"/>
        </w:rPr>
        <w:t xml:space="preserve">решением </w:t>
      </w:r>
      <w:r w:rsidRPr="008A2C09">
        <w:rPr>
          <w:rFonts w:ascii="Times New Roman" w:hAnsi="Times New Roman"/>
          <w:sz w:val="28"/>
          <w:szCs w:val="28"/>
        </w:rPr>
        <w:t xml:space="preserve">внеочередной </w:t>
      </w:r>
      <w:r>
        <w:rPr>
          <w:rFonts w:ascii="Times New Roman" w:hAnsi="Times New Roman"/>
          <w:sz w:val="28"/>
          <w:szCs w:val="28"/>
        </w:rPr>
        <w:t>к</w:t>
      </w:r>
      <w:r w:rsidRPr="008A2C09">
        <w:rPr>
          <w:rFonts w:ascii="Times New Roman" w:hAnsi="Times New Roman"/>
          <w:sz w:val="28"/>
          <w:szCs w:val="28"/>
        </w:rPr>
        <w:t>онференци</w:t>
      </w:r>
      <w:r>
        <w:rPr>
          <w:rFonts w:ascii="Times New Roman" w:hAnsi="Times New Roman"/>
          <w:sz w:val="28"/>
          <w:szCs w:val="28"/>
        </w:rPr>
        <w:t>и</w:t>
      </w:r>
      <w:r w:rsidRPr="008A2C09">
        <w:rPr>
          <w:rFonts w:ascii="Times New Roman" w:hAnsi="Times New Roman"/>
          <w:sz w:val="28"/>
          <w:szCs w:val="28"/>
        </w:rPr>
        <w:t xml:space="preserve"> членов жилищно-строительного кооператива «Университетский городок КФУ» </w:t>
      </w:r>
      <w:r>
        <w:rPr>
          <w:rFonts w:ascii="Times New Roman" w:hAnsi="Times New Roman"/>
          <w:sz w:val="28"/>
          <w:szCs w:val="28"/>
        </w:rPr>
        <w:t>(протокол</w:t>
      </w:r>
      <w:r w:rsidRPr="008A2C09">
        <w:rPr>
          <w:rFonts w:ascii="Times New Roman" w:hAnsi="Times New Roman"/>
          <w:sz w:val="28"/>
          <w:szCs w:val="28"/>
        </w:rPr>
        <w:t xml:space="preserve"> от 03</w:t>
      </w:r>
      <w:r>
        <w:rPr>
          <w:rFonts w:ascii="Times New Roman" w:hAnsi="Times New Roman"/>
          <w:sz w:val="28"/>
          <w:szCs w:val="28"/>
        </w:rPr>
        <w:t>.12.</w:t>
      </w:r>
      <w:r w:rsidRPr="008A2C09">
        <w:rPr>
          <w:rFonts w:ascii="Times New Roman" w:hAnsi="Times New Roman"/>
          <w:sz w:val="28"/>
          <w:szCs w:val="28"/>
        </w:rPr>
        <w:t>2014 №</w:t>
      </w:r>
      <w:r>
        <w:rPr>
          <w:rFonts w:ascii="Times New Roman" w:hAnsi="Times New Roman"/>
          <w:sz w:val="28"/>
          <w:szCs w:val="28"/>
        </w:rPr>
        <w:t xml:space="preserve"> </w:t>
      </w:r>
      <w:r w:rsidRPr="008A2C09">
        <w:rPr>
          <w:rFonts w:ascii="Times New Roman" w:hAnsi="Times New Roman"/>
          <w:sz w:val="28"/>
          <w:szCs w:val="28"/>
        </w:rPr>
        <w:t>3</w:t>
      </w:r>
      <w:r>
        <w:rPr>
          <w:rFonts w:ascii="Times New Roman" w:hAnsi="Times New Roman"/>
          <w:sz w:val="28"/>
          <w:szCs w:val="28"/>
        </w:rPr>
        <w:t>)</w:t>
      </w:r>
      <w:r w:rsidRPr="008A2C09">
        <w:rPr>
          <w:rFonts w:ascii="Times New Roman" w:hAnsi="Times New Roman"/>
          <w:sz w:val="28"/>
          <w:szCs w:val="28"/>
        </w:rPr>
        <w:t>, с другой стороны, (далее – «Стороны») в соответствии с решениями попечительского совета Федерального фонда содействия развитию жилищного строительства о передаче земельного</w:t>
      </w:r>
      <w:proofErr w:type="gramEnd"/>
      <w:r w:rsidRPr="008A2C09">
        <w:rPr>
          <w:rFonts w:ascii="Times New Roman" w:hAnsi="Times New Roman"/>
          <w:sz w:val="28"/>
          <w:szCs w:val="28"/>
        </w:rPr>
        <w:t xml:space="preserve"> участка в безвозмездное пользование жилищно-строительному кооперативу «</w:t>
      </w:r>
      <w:r w:rsidRPr="008A2C09">
        <w:rPr>
          <w:rFonts w:ascii="Times New Roman" w:hAnsi="Times New Roman"/>
          <w:color w:val="000000"/>
          <w:sz w:val="28"/>
          <w:szCs w:val="28"/>
        </w:rPr>
        <w:t>Университетский</w:t>
      </w:r>
      <w:r w:rsidRPr="00EC0418">
        <w:rPr>
          <w:rFonts w:ascii="Times New Roman" w:hAnsi="Times New Roman"/>
          <w:color w:val="000000"/>
          <w:sz w:val="28"/>
          <w:szCs w:val="28"/>
        </w:rPr>
        <w:t xml:space="preserve"> городок КФУ</w:t>
      </w:r>
      <w:r>
        <w:rPr>
          <w:rFonts w:ascii="Times New Roman" w:hAnsi="Times New Roman"/>
          <w:sz w:val="28"/>
          <w:szCs w:val="28"/>
        </w:rPr>
        <w:t>»</w:t>
      </w:r>
      <w:r w:rsidRPr="0096302C">
        <w:rPr>
          <w:rFonts w:ascii="Times New Roman" w:hAnsi="Times New Roman"/>
          <w:sz w:val="28"/>
          <w:szCs w:val="28"/>
        </w:rPr>
        <w:t xml:space="preserve"> (выписк</w:t>
      </w:r>
      <w:r>
        <w:rPr>
          <w:rFonts w:ascii="Times New Roman" w:hAnsi="Times New Roman"/>
          <w:sz w:val="28"/>
          <w:szCs w:val="28"/>
        </w:rPr>
        <w:t>и</w:t>
      </w:r>
      <w:r w:rsidRPr="0096302C">
        <w:rPr>
          <w:rFonts w:ascii="Times New Roman" w:hAnsi="Times New Roman"/>
          <w:sz w:val="28"/>
          <w:szCs w:val="28"/>
        </w:rPr>
        <w:t xml:space="preserve"> из протокол</w:t>
      </w:r>
      <w:r>
        <w:rPr>
          <w:rFonts w:ascii="Times New Roman" w:hAnsi="Times New Roman"/>
          <w:sz w:val="28"/>
          <w:szCs w:val="28"/>
        </w:rPr>
        <w:t>ов</w:t>
      </w:r>
      <w:r w:rsidRPr="0096302C">
        <w:rPr>
          <w:rFonts w:ascii="Times New Roman" w:hAnsi="Times New Roman"/>
          <w:sz w:val="28"/>
          <w:szCs w:val="28"/>
        </w:rPr>
        <w:t xml:space="preserve"> от</w:t>
      </w:r>
      <w:r>
        <w:rPr>
          <w:rFonts w:ascii="Times New Roman" w:hAnsi="Times New Roman"/>
          <w:sz w:val="28"/>
          <w:szCs w:val="28"/>
        </w:rPr>
        <w:t xml:space="preserve"> 19.08.2014     </w:t>
      </w:r>
      <w:r w:rsidRPr="00B74EA8">
        <w:rPr>
          <w:rFonts w:ascii="Times New Roman" w:hAnsi="Times New Roman"/>
          <w:sz w:val="28"/>
          <w:szCs w:val="28"/>
        </w:rPr>
        <w:t>№ 1</w:t>
      </w:r>
      <w:r>
        <w:rPr>
          <w:rFonts w:ascii="Times New Roman" w:hAnsi="Times New Roman"/>
          <w:sz w:val="28"/>
          <w:szCs w:val="28"/>
        </w:rPr>
        <w:t>12 и</w:t>
      </w:r>
      <w:r w:rsidRPr="0096302C">
        <w:rPr>
          <w:rFonts w:ascii="Times New Roman" w:hAnsi="Times New Roman"/>
          <w:sz w:val="28"/>
          <w:szCs w:val="28"/>
        </w:rPr>
        <w:t xml:space="preserve"> от </w:t>
      </w:r>
      <w:r>
        <w:rPr>
          <w:rFonts w:ascii="Times New Roman" w:hAnsi="Times New Roman"/>
          <w:sz w:val="28"/>
          <w:szCs w:val="28"/>
        </w:rPr>
        <w:t>22.04.</w:t>
      </w:r>
      <w:r w:rsidRPr="00B74EA8">
        <w:rPr>
          <w:rFonts w:ascii="Times New Roman" w:hAnsi="Times New Roman"/>
          <w:sz w:val="28"/>
          <w:szCs w:val="28"/>
        </w:rPr>
        <w:t>201</w:t>
      </w:r>
      <w:r>
        <w:rPr>
          <w:rFonts w:ascii="Times New Roman" w:hAnsi="Times New Roman"/>
          <w:sz w:val="28"/>
          <w:szCs w:val="28"/>
        </w:rPr>
        <w:t>5</w:t>
      </w:r>
      <w:r w:rsidRPr="00B74EA8">
        <w:rPr>
          <w:rFonts w:ascii="Times New Roman" w:hAnsi="Times New Roman"/>
          <w:sz w:val="28"/>
          <w:szCs w:val="28"/>
        </w:rPr>
        <w:t xml:space="preserve"> № 1</w:t>
      </w:r>
      <w:r>
        <w:rPr>
          <w:rFonts w:ascii="Times New Roman" w:hAnsi="Times New Roman"/>
          <w:sz w:val="28"/>
          <w:szCs w:val="28"/>
        </w:rPr>
        <w:t xml:space="preserve">28 </w:t>
      </w:r>
      <w:r w:rsidRPr="0096302C">
        <w:rPr>
          <w:rFonts w:ascii="Times New Roman" w:hAnsi="Times New Roman"/>
          <w:sz w:val="28"/>
          <w:szCs w:val="28"/>
        </w:rPr>
        <w:t>прилага</w:t>
      </w:r>
      <w:r>
        <w:rPr>
          <w:rFonts w:ascii="Times New Roman" w:hAnsi="Times New Roman"/>
          <w:sz w:val="28"/>
          <w:szCs w:val="28"/>
        </w:rPr>
        <w:t>ю</w:t>
      </w:r>
      <w:r w:rsidRPr="0096302C">
        <w:rPr>
          <w:rFonts w:ascii="Times New Roman" w:hAnsi="Times New Roman"/>
          <w:sz w:val="28"/>
          <w:szCs w:val="28"/>
        </w:rPr>
        <w:t>тся)</w:t>
      </w:r>
      <w:r>
        <w:rPr>
          <w:rFonts w:ascii="Times New Roman" w:hAnsi="Times New Roman"/>
          <w:sz w:val="28"/>
          <w:szCs w:val="28"/>
        </w:rPr>
        <w:t>,</w:t>
      </w:r>
      <w:r w:rsidRPr="0096302C">
        <w:rPr>
          <w:rFonts w:ascii="Times New Roman" w:hAnsi="Times New Roman"/>
          <w:sz w:val="28"/>
          <w:szCs w:val="28"/>
        </w:rPr>
        <w:t xml:space="preserve"> заключи</w:t>
      </w:r>
      <w:r>
        <w:rPr>
          <w:rFonts w:ascii="Times New Roman" w:hAnsi="Times New Roman"/>
          <w:sz w:val="28"/>
          <w:szCs w:val="28"/>
        </w:rPr>
        <w:t>ли настоящий Договор о нижеследующем.</w:t>
      </w:r>
    </w:p>
    <w:p w:rsidR="006963BC" w:rsidRDefault="006963BC" w:rsidP="000B03A2">
      <w:pPr>
        <w:spacing w:after="0" w:line="21" w:lineRule="atLeast"/>
        <w:jc w:val="center"/>
        <w:outlineLvl w:val="2"/>
        <w:rPr>
          <w:rFonts w:ascii="Times New Roman" w:hAnsi="Times New Roman"/>
          <w:b/>
          <w:sz w:val="28"/>
          <w:szCs w:val="28"/>
        </w:rPr>
      </w:pPr>
    </w:p>
    <w:p w:rsidR="006963BC" w:rsidRDefault="006963BC" w:rsidP="000B03A2">
      <w:pPr>
        <w:tabs>
          <w:tab w:val="left" w:pos="284"/>
        </w:tabs>
        <w:spacing w:after="0" w:line="21" w:lineRule="atLeast"/>
        <w:jc w:val="center"/>
        <w:outlineLvl w:val="2"/>
        <w:rPr>
          <w:rFonts w:ascii="Times New Roman" w:hAnsi="Times New Roman"/>
          <w:b/>
          <w:bCs/>
          <w:sz w:val="28"/>
          <w:szCs w:val="28"/>
          <w:lang w:eastAsia="ru-RU"/>
        </w:rPr>
      </w:pPr>
      <w:r w:rsidRPr="00E54CF4">
        <w:rPr>
          <w:rFonts w:ascii="Times New Roman" w:hAnsi="Times New Roman"/>
          <w:b/>
          <w:bCs/>
          <w:sz w:val="28"/>
          <w:szCs w:val="28"/>
          <w:lang w:eastAsia="ru-RU"/>
        </w:rPr>
        <w:t>Статья 1. Предмет Договора</w:t>
      </w:r>
    </w:p>
    <w:p w:rsidR="006963BC" w:rsidRPr="00EC37BC" w:rsidRDefault="006963BC" w:rsidP="000B03A2">
      <w:pPr>
        <w:tabs>
          <w:tab w:val="left" w:pos="284"/>
        </w:tabs>
        <w:spacing w:after="0" w:line="21" w:lineRule="atLeast"/>
        <w:ind w:firstLine="709"/>
        <w:jc w:val="center"/>
        <w:outlineLvl w:val="2"/>
        <w:rPr>
          <w:rFonts w:ascii="Times New Roman" w:hAnsi="Times New Roman"/>
          <w:b/>
          <w:bCs/>
          <w:sz w:val="28"/>
          <w:szCs w:val="28"/>
          <w:lang w:eastAsia="ru-RU"/>
        </w:rPr>
      </w:pPr>
    </w:p>
    <w:p w:rsidR="006963BC" w:rsidRPr="007A5C00" w:rsidRDefault="006963BC" w:rsidP="000B03A2">
      <w:pPr>
        <w:pStyle w:val="ab"/>
        <w:numPr>
          <w:ilvl w:val="1"/>
          <w:numId w:val="4"/>
        </w:numPr>
        <w:spacing w:after="0" w:line="21" w:lineRule="atLeast"/>
        <w:ind w:left="0" w:firstLine="709"/>
        <w:jc w:val="both"/>
        <w:rPr>
          <w:rFonts w:ascii="Times New Roman" w:hAnsi="Times New Roman"/>
          <w:sz w:val="28"/>
          <w:szCs w:val="28"/>
        </w:rPr>
      </w:pPr>
      <w:r w:rsidRPr="007A5C00">
        <w:rPr>
          <w:rFonts w:ascii="Times New Roman" w:hAnsi="Times New Roman"/>
          <w:sz w:val="28"/>
          <w:szCs w:val="28"/>
        </w:rPr>
        <w:t xml:space="preserve"> Ссудодатель обязуется передать в безвозмездное пользование, а Ссудополучатель обязуется принять земельный участок, категория земель: земли населенных пунктов, разрешенное использование: индивидуальные жилые дома (объекты индивидуального жилищного строительства), площадью 289 000 кв. м (кадастровый номер 16:16:120601:3019), местонахождение: </w:t>
      </w:r>
      <w:proofErr w:type="gramStart"/>
      <w:r w:rsidRPr="007A5C00">
        <w:rPr>
          <w:rFonts w:ascii="Times New Roman" w:hAnsi="Times New Roman"/>
          <w:sz w:val="28"/>
          <w:szCs w:val="28"/>
        </w:rPr>
        <w:t>Р</w:t>
      </w:r>
      <w:r w:rsidRPr="007A5C00">
        <w:rPr>
          <w:rFonts w:ascii="Times New Roman" w:hAnsi="Times New Roman"/>
          <w:color w:val="000000"/>
          <w:sz w:val="28"/>
          <w:szCs w:val="28"/>
        </w:rPr>
        <w:t>еспублика Татарстан (Татарстан), г. Казань, территория в 500 м северо-западнее с. Константиновка</w:t>
      </w:r>
      <w:r>
        <w:rPr>
          <w:rFonts w:ascii="Times New Roman" w:hAnsi="Times New Roman"/>
          <w:color w:val="000000"/>
          <w:sz w:val="28"/>
          <w:szCs w:val="28"/>
        </w:rPr>
        <w:t xml:space="preserve"> </w:t>
      </w:r>
      <w:r w:rsidRPr="007A5C00">
        <w:rPr>
          <w:rFonts w:ascii="Times New Roman" w:hAnsi="Times New Roman"/>
          <w:sz w:val="28"/>
          <w:szCs w:val="28"/>
        </w:rPr>
        <w:t>(далее – Участок).</w:t>
      </w:r>
      <w:proofErr w:type="gramEnd"/>
    </w:p>
    <w:p w:rsidR="006963BC" w:rsidRDefault="006963BC" w:rsidP="000B03A2">
      <w:pPr>
        <w:pStyle w:val="a4"/>
        <w:tabs>
          <w:tab w:val="left" w:pos="1276"/>
        </w:tabs>
        <w:spacing w:line="21" w:lineRule="atLeast"/>
        <w:ind w:firstLine="709"/>
        <w:jc w:val="both"/>
        <w:rPr>
          <w:rFonts w:ascii="Times New Roman" w:hAnsi="Times New Roman"/>
          <w:sz w:val="28"/>
          <w:szCs w:val="28"/>
        </w:rPr>
      </w:pPr>
      <w:r w:rsidRPr="003D6CAC">
        <w:rPr>
          <w:rFonts w:ascii="Times New Roman" w:hAnsi="Times New Roman"/>
          <w:sz w:val="28"/>
          <w:szCs w:val="28"/>
        </w:rPr>
        <w:t>1.1.1. </w:t>
      </w:r>
      <w:proofErr w:type="gramStart"/>
      <w:r w:rsidRPr="003D6CAC">
        <w:rPr>
          <w:rFonts w:ascii="Times New Roman" w:hAnsi="Times New Roman"/>
          <w:sz w:val="28"/>
          <w:szCs w:val="28"/>
        </w:rPr>
        <w:t xml:space="preserve">Сведения </w:t>
      </w:r>
      <w:r w:rsidRPr="006D645A">
        <w:rPr>
          <w:rFonts w:ascii="Times New Roman" w:hAnsi="Times New Roman"/>
          <w:sz w:val="28"/>
          <w:szCs w:val="28"/>
        </w:rPr>
        <w:t>об Участке</w:t>
      </w:r>
      <w:r w:rsidRPr="006D645A">
        <w:rPr>
          <w:rFonts w:ascii="Times New Roman" w:hAnsi="Times New Roman"/>
          <w:sz w:val="28"/>
          <w:szCs w:val="28"/>
          <w:lang w:eastAsia="ru-RU"/>
        </w:rPr>
        <w:t xml:space="preserve">, установленные ограничения использования Участка </w:t>
      </w:r>
      <w:r w:rsidRPr="006D645A">
        <w:rPr>
          <w:rFonts w:ascii="Times New Roman" w:hAnsi="Times New Roman"/>
          <w:sz w:val="28"/>
          <w:szCs w:val="28"/>
        </w:rPr>
        <w:t xml:space="preserve">указаны в кадастровом паспорте от </w:t>
      </w:r>
      <w:r w:rsidRPr="0076662C">
        <w:rPr>
          <w:rFonts w:ascii="Times New Roman" w:hAnsi="Times New Roman"/>
          <w:sz w:val="28"/>
          <w:szCs w:val="28"/>
        </w:rPr>
        <w:t>11.03.2015 № 1600/301/15-</w:t>
      </w:r>
      <w:r w:rsidRPr="0076662C">
        <w:rPr>
          <w:rFonts w:ascii="Times New Roman" w:hAnsi="Times New Roman"/>
          <w:sz w:val="28"/>
          <w:szCs w:val="28"/>
        </w:rPr>
        <w:lastRenderedPageBreak/>
        <w:t>151644, выданном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Татарстан</w:t>
      </w:r>
      <w:r w:rsidRPr="003D6CAC">
        <w:rPr>
          <w:rFonts w:ascii="Times New Roman" w:hAnsi="Times New Roman"/>
          <w:sz w:val="28"/>
          <w:szCs w:val="28"/>
        </w:rPr>
        <w:t xml:space="preserve"> (копия прилагается).</w:t>
      </w:r>
      <w:proofErr w:type="gramEnd"/>
    </w:p>
    <w:p w:rsidR="006963BC" w:rsidRPr="00DC03E0" w:rsidRDefault="006963BC" w:rsidP="000B03A2">
      <w:pPr>
        <w:pStyle w:val="ConsPlusNormal"/>
        <w:autoSpaceDE/>
        <w:adjustRightInd/>
        <w:spacing w:line="21" w:lineRule="atLeast"/>
        <w:ind w:firstLine="709"/>
        <w:jc w:val="both"/>
        <w:rPr>
          <w:rFonts w:ascii="Times New Roman" w:hAnsi="Times New Roman" w:cs="Times New Roman"/>
          <w:sz w:val="28"/>
          <w:szCs w:val="28"/>
        </w:rPr>
      </w:pPr>
      <w:r w:rsidRPr="00DB0F3D">
        <w:rPr>
          <w:rFonts w:ascii="Times New Roman" w:hAnsi="Times New Roman" w:cs="Times New Roman"/>
          <w:sz w:val="28"/>
          <w:szCs w:val="28"/>
        </w:rPr>
        <w:t>1.1.2. </w:t>
      </w:r>
      <w:proofErr w:type="gramStart"/>
      <w:r w:rsidRPr="00DB0F3D">
        <w:rPr>
          <w:rFonts w:ascii="Times New Roman" w:hAnsi="Times New Roman" w:cs="Times New Roman"/>
          <w:sz w:val="28"/>
          <w:szCs w:val="28"/>
        </w:rPr>
        <w:t xml:space="preserve">Участок принадлежит Российской Федерации на праве собственности, о чем в Едином государственном реестре прав на недвижимое имущество и сделок с ним </w:t>
      </w:r>
      <w:r>
        <w:rPr>
          <w:rFonts w:ascii="Times New Roman" w:hAnsi="Times New Roman" w:cs="Times New Roman"/>
          <w:sz w:val="28"/>
          <w:szCs w:val="28"/>
        </w:rPr>
        <w:t xml:space="preserve">27.02.2015 года </w:t>
      </w:r>
      <w:r w:rsidRPr="00DB0F3D">
        <w:rPr>
          <w:rFonts w:ascii="Times New Roman" w:hAnsi="Times New Roman" w:cs="Times New Roman"/>
          <w:sz w:val="28"/>
          <w:szCs w:val="28"/>
        </w:rPr>
        <w:t xml:space="preserve">сделана запись регистрации </w:t>
      </w:r>
      <w:r>
        <w:rPr>
          <w:rFonts w:ascii="Times New Roman" w:hAnsi="Times New Roman" w:cs="Times New Roman"/>
          <w:sz w:val="28"/>
          <w:szCs w:val="28"/>
        </w:rPr>
        <w:t xml:space="preserve">    </w:t>
      </w:r>
      <w:r w:rsidRPr="00DB0F3D">
        <w:rPr>
          <w:rFonts w:ascii="Times New Roman" w:hAnsi="Times New Roman" w:cs="Times New Roman"/>
          <w:sz w:val="28"/>
          <w:szCs w:val="28"/>
        </w:rPr>
        <w:t>№ </w:t>
      </w:r>
      <w:r>
        <w:rPr>
          <w:rFonts w:ascii="Times New Roman" w:hAnsi="Times New Roman" w:cs="Times New Roman"/>
          <w:sz w:val="28"/>
          <w:szCs w:val="28"/>
        </w:rPr>
        <w:t>16-16/001-16/001/001/</w:t>
      </w:r>
      <w:r w:rsidRPr="00DB0F3D">
        <w:rPr>
          <w:rFonts w:ascii="Times New Roman" w:hAnsi="Times New Roman" w:cs="Times New Roman"/>
          <w:sz w:val="28"/>
          <w:szCs w:val="28"/>
        </w:rPr>
        <w:t>2015-</w:t>
      </w:r>
      <w:r>
        <w:rPr>
          <w:rFonts w:ascii="Times New Roman" w:hAnsi="Times New Roman" w:cs="Times New Roman"/>
          <w:sz w:val="28"/>
          <w:szCs w:val="28"/>
        </w:rPr>
        <w:t>6486</w:t>
      </w:r>
      <w:r w:rsidRPr="00DB0F3D">
        <w:rPr>
          <w:rFonts w:ascii="Times New Roman" w:hAnsi="Times New Roman" w:cs="Times New Roman"/>
          <w:sz w:val="28"/>
          <w:szCs w:val="28"/>
        </w:rPr>
        <w:t>/1,</w:t>
      </w:r>
      <w:r w:rsidRPr="00490AB7">
        <w:rPr>
          <w:rFonts w:ascii="Times New Roman" w:hAnsi="Times New Roman" w:cs="Times New Roman"/>
          <w:sz w:val="28"/>
          <w:szCs w:val="28"/>
        </w:rPr>
        <w:t xml:space="preserve"> </w:t>
      </w:r>
      <w:r w:rsidRPr="00DB0F3D">
        <w:rPr>
          <w:rFonts w:ascii="Times New Roman" w:hAnsi="Times New Roman" w:cs="Times New Roman"/>
          <w:sz w:val="28"/>
          <w:szCs w:val="28"/>
        </w:rPr>
        <w:t>что подтверждается свидетельством</w:t>
      </w:r>
      <w:r>
        <w:rPr>
          <w:rFonts w:ascii="Times New Roman" w:hAnsi="Times New Roman" w:cs="Times New Roman"/>
          <w:sz w:val="28"/>
          <w:szCs w:val="28"/>
        </w:rPr>
        <w:t xml:space="preserve"> </w:t>
      </w:r>
      <w:r w:rsidRPr="00DB0F3D">
        <w:rPr>
          <w:rFonts w:ascii="Times New Roman" w:hAnsi="Times New Roman" w:cs="Times New Roman"/>
          <w:sz w:val="28"/>
          <w:szCs w:val="28"/>
        </w:rPr>
        <w:t>о</w:t>
      </w:r>
      <w:r>
        <w:rPr>
          <w:rFonts w:ascii="Times New Roman" w:hAnsi="Times New Roman" w:cs="Times New Roman"/>
          <w:sz w:val="28"/>
          <w:szCs w:val="28"/>
        </w:rPr>
        <w:t xml:space="preserve"> </w:t>
      </w:r>
      <w:r w:rsidRPr="00DB0F3D">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DB0F3D">
        <w:rPr>
          <w:rFonts w:ascii="Times New Roman" w:hAnsi="Times New Roman" w:cs="Times New Roman"/>
          <w:sz w:val="28"/>
          <w:szCs w:val="28"/>
        </w:rPr>
        <w:t xml:space="preserve">регистрации права </w:t>
      </w:r>
      <w:r w:rsidRPr="00490AB7">
        <w:rPr>
          <w:rFonts w:ascii="Times New Roman" w:hAnsi="Times New Roman" w:cs="Times New Roman"/>
          <w:sz w:val="28"/>
          <w:szCs w:val="28"/>
        </w:rPr>
        <w:t>от 19.03.2015 16-16/001-16/001/001/2015-6486/1</w:t>
      </w:r>
      <w:r>
        <w:rPr>
          <w:b/>
          <w:sz w:val="28"/>
          <w:szCs w:val="28"/>
        </w:rPr>
        <w:t xml:space="preserve"> </w:t>
      </w:r>
      <w:r w:rsidRPr="00DB0F3D">
        <w:rPr>
          <w:rFonts w:ascii="Times New Roman" w:hAnsi="Times New Roman" w:cs="Times New Roman"/>
          <w:sz w:val="28"/>
          <w:szCs w:val="28"/>
        </w:rPr>
        <w:t>(копия прилагается) и передан Ссудодателю для совершения юридических и иных действий в том</w:t>
      </w:r>
      <w:proofErr w:type="gramEnd"/>
      <w:r w:rsidRPr="00DB0F3D">
        <w:rPr>
          <w:rFonts w:ascii="Times New Roman" w:hAnsi="Times New Roman" w:cs="Times New Roman"/>
          <w:sz w:val="28"/>
          <w:szCs w:val="28"/>
        </w:rPr>
        <w:t xml:space="preserve"> </w:t>
      </w:r>
      <w:proofErr w:type="gramStart"/>
      <w:r w:rsidRPr="00DB0F3D">
        <w:rPr>
          <w:rFonts w:ascii="Times New Roman" w:hAnsi="Times New Roman" w:cs="Times New Roman"/>
          <w:sz w:val="28"/>
          <w:szCs w:val="28"/>
        </w:rPr>
        <w:t>числе</w:t>
      </w:r>
      <w:proofErr w:type="gramEnd"/>
      <w:r w:rsidRPr="00DB0F3D">
        <w:rPr>
          <w:rFonts w:ascii="Times New Roman" w:hAnsi="Times New Roman" w:cs="Times New Roman"/>
          <w:sz w:val="28"/>
          <w:szCs w:val="28"/>
        </w:rPr>
        <w:t xml:space="preserve"> сделок, в качестве агента Российской Федерации в</w:t>
      </w:r>
      <w:r>
        <w:rPr>
          <w:rFonts w:ascii="Times New Roman" w:hAnsi="Times New Roman" w:cs="Times New Roman"/>
          <w:sz w:val="28"/>
          <w:szCs w:val="28"/>
        </w:rPr>
        <w:t xml:space="preserve"> </w:t>
      </w:r>
      <w:r w:rsidRPr="00DB0F3D">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DB0F3D">
        <w:rPr>
          <w:rFonts w:ascii="Times New Roman" w:hAnsi="Times New Roman" w:cs="Times New Roman"/>
          <w:sz w:val="28"/>
          <w:szCs w:val="28"/>
        </w:rPr>
        <w:t>с Федеральным законом от 24.07.2008 № 161-ФЗ «О содействии развитию жилищного строительства».</w:t>
      </w:r>
    </w:p>
    <w:p w:rsidR="006963BC" w:rsidRPr="00DC03E0" w:rsidRDefault="006963BC" w:rsidP="000B03A2">
      <w:pPr>
        <w:autoSpaceDE w:val="0"/>
        <w:autoSpaceDN w:val="0"/>
        <w:adjustRightInd w:val="0"/>
        <w:spacing w:after="0" w:line="21" w:lineRule="atLeast"/>
        <w:ind w:firstLine="709"/>
        <w:jc w:val="both"/>
        <w:rPr>
          <w:rFonts w:ascii="Times New Roman" w:hAnsi="Times New Roman"/>
          <w:sz w:val="28"/>
          <w:szCs w:val="28"/>
          <w:lang w:eastAsia="ru-RU"/>
        </w:rPr>
      </w:pPr>
      <w:r w:rsidRPr="00DC03E0">
        <w:rPr>
          <w:rFonts w:ascii="Times New Roman" w:hAnsi="Times New Roman"/>
          <w:sz w:val="28"/>
          <w:szCs w:val="28"/>
          <w:lang w:eastAsia="ru-RU"/>
        </w:rPr>
        <w:t>1.2.</w:t>
      </w:r>
      <w:r>
        <w:rPr>
          <w:rFonts w:ascii="Times New Roman" w:hAnsi="Times New Roman"/>
          <w:sz w:val="28"/>
          <w:szCs w:val="28"/>
          <w:lang w:eastAsia="ru-RU"/>
        </w:rPr>
        <w:t> </w:t>
      </w:r>
      <w:r w:rsidRPr="00DC03E0">
        <w:rPr>
          <w:rFonts w:ascii="Times New Roman" w:hAnsi="Times New Roman"/>
          <w:sz w:val="28"/>
          <w:szCs w:val="28"/>
          <w:lang w:eastAsia="ru-RU"/>
        </w:rPr>
        <w:t>Участок предоставляется Ссудополучателю для строительства:</w:t>
      </w:r>
    </w:p>
    <w:p w:rsidR="006963BC" w:rsidRPr="005716A3" w:rsidRDefault="006963BC" w:rsidP="000B03A2">
      <w:pPr>
        <w:pStyle w:val="ab"/>
        <w:autoSpaceDE w:val="0"/>
        <w:autoSpaceDN w:val="0"/>
        <w:adjustRightInd w:val="0"/>
        <w:spacing w:after="0" w:line="21" w:lineRule="atLeast"/>
        <w:ind w:left="0" w:firstLine="709"/>
        <w:jc w:val="both"/>
        <w:rPr>
          <w:rFonts w:ascii="Times New Roman" w:hAnsi="Times New Roman"/>
          <w:bCs/>
          <w:sz w:val="28"/>
          <w:szCs w:val="28"/>
          <w:lang w:eastAsia="ru-RU"/>
        </w:rPr>
      </w:pPr>
      <w:proofErr w:type="gramStart"/>
      <w:r w:rsidRPr="005716A3">
        <w:rPr>
          <w:rFonts w:ascii="Times New Roman" w:hAnsi="Times New Roman"/>
          <w:sz w:val="28"/>
          <w:szCs w:val="28"/>
          <w:lang w:eastAsia="ru-RU"/>
        </w:rPr>
        <w:t>–</w:t>
      </w:r>
      <w:r>
        <w:rPr>
          <w:rFonts w:ascii="Times New Roman" w:hAnsi="Times New Roman"/>
          <w:sz w:val="28"/>
          <w:szCs w:val="28"/>
          <w:lang w:eastAsia="ru-RU"/>
        </w:rPr>
        <w:t> 130</w:t>
      </w:r>
      <w:r w:rsidRPr="005716A3">
        <w:rPr>
          <w:rFonts w:ascii="Times New Roman" w:hAnsi="Times New Roman"/>
          <w:sz w:val="28"/>
          <w:szCs w:val="28"/>
          <w:lang w:eastAsia="ru-RU"/>
        </w:rPr>
        <w:t xml:space="preserve"> </w:t>
      </w:r>
      <w:r>
        <w:rPr>
          <w:rFonts w:ascii="Times New Roman" w:hAnsi="Times New Roman"/>
          <w:sz w:val="28"/>
          <w:szCs w:val="28"/>
          <w:lang w:eastAsia="ru-RU"/>
        </w:rPr>
        <w:t>объектов индивидуального жилищного строительства</w:t>
      </w:r>
      <w:r w:rsidRPr="005716A3">
        <w:rPr>
          <w:rFonts w:ascii="Times New Roman" w:hAnsi="Times New Roman"/>
          <w:bCs/>
          <w:sz w:val="28"/>
          <w:szCs w:val="28"/>
          <w:lang w:eastAsia="ru-RU"/>
        </w:rPr>
        <w:t xml:space="preserve">, </w:t>
      </w:r>
      <w:r w:rsidRPr="005716A3">
        <w:rPr>
          <w:rFonts w:ascii="Times New Roman" w:hAnsi="Times New Roman"/>
          <w:sz w:val="28"/>
          <w:szCs w:val="28"/>
        </w:rPr>
        <w:t>технико-экономические показатели и параметры которых и все жилые помещения</w:t>
      </w:r>
      <w:r>
        <w:rPr>
          <w:rFonts w:ascii="Times New Roman" w:hAnsi="Times New Roman"/>
          <w:sz w:val="28"/>
          <w:szCs w:val="28"/>
        </w:rPr>
        <w:t xml:space="preserve"> </w:t>
      </w:r>
      <w:r w:rsidRPr="005716A3">
        <w:rPr>
          <w:rFonts w:ascii="Times New Roman" w:hAnsi="Times New Roman"/>
          <w:sz w:val="28"/>
          <w:szCs w:val="28"/>
        </w:rPr>
        <w:t>в</w:t>
      </w:r>
      <w:r>
        <w:rPr>
          <w:rFonts w:ascii="Times New Roman" w:hAnsi="Times New Roman"/>
          <w:sz w:val="28"/>
          <w:szCs w:val="28"/>
        </w:rPr>
        <w:t> </w:t>
      </w:r>
      <w:r w:rsidRPr="005716A3">
        <w:rPr>
          <w:rFonts w:ascii="Times New Roman" w:hAnsi="Times New Roman"/>
          <w:sz w:val="28"/>
          <w:szCs w:val="28"/>
        </w:rPr>
        <w:t xml:space="preserve">которых </w:t>
      </w:r>
      <w:r w:rsidRPr="005716A3">
        <w:rPr>
          <w:rFonts w:ascii="Times New Roman" w:hAnsi="Times New Roman"/>
          <w:bCs/>
          <w:sz w:val="28"/>
          <w:szCs w:val="28"/>
          <w:lang w:eastAsia="ru-RU"/>
        </w:rPr>
        <w:t>соответствуют условиям отнесения жилых помещений к жилью экономического класса, установленным федеральным органом исполнительной власти</w:t>
      </w:r>
      <w:r w:rsidRPr="005716A3">
        <w:rPr>
          <w:rFonts w:ascii="Times New Roman" w:hAnsi="Times New Roman"/>
          <w:sz w:val="28"/>
          <w:szCs w:val="28"/>
        </w:rPr>
        <w:t>,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жилые дома), и</w:t>
      </w:r>
      <w:r>
        <w:rPr>
          <w:rFonts w:ascii="Times New Roman" w:hAnsi="Times New Roman"/>
          <w:sz w:val="28"/>
          <w:szCs w:val="28"/>
        </w:rPr>
        <w:t> </w:t>
      </w:r>
      <w:r w:rsidRPr="005716A3">
        <w:rPr>
          <w:rFonts w:ascii="Times New Roman" w:hAnsi="Times New Roman"/>
          <w:sz w:val="28"/>
          <w:szCs w:val="28"/>
        </w:rPr>
        <w:t>предусмотренным в настоящем пункте Договора;</w:t>
      </w:r>
      <w:proofErr w:type="gramEnd"/>
    </w:p>
    <w:p w:rsidR="006963BC" w:rsidRDefault="006963BC" w:rsidP="000B03A2">
      <w:pPr>
        <w:autoSpaceDE w:val="0"/>
        <w:autoSpaceDN w:val="0"/>
        <w:adjustRightInd w:val="0"/>
        <w:spacing w:after="0" w:line="21" w:lineRule="atLeast"/>
        <w:ind w:firstLine="709"/>
        <w:jc w:val="both"/>
        <w:rPr>
          <w:rFonts w:ascii="Times New Roman" w:hAnsi="Times New Roman"/>
          <w:bCs/>
          <w:sz w:val="28"/>
          <w:szCs w:val="28"/>
          <w:lang w:eastAsia="ru-RU"/>
        </w:rPr>
      </w:pPr>
      <w:r w:rsidRPr="00DC03E0">
        <w:rPr>
          <w:rFonts w:ascii="Times New Roman" w:hAnsi="Times New Roman"/>
          <w:sz w:val="28"/>
          <w:szCs w:val="28"/>
        </w:rPr>
        <w:t>–</w:t>
      </w:r>
      <w:r>
        <w:rPr>
          <w:rFonts w:ascii="Times New Roman" w:hAnsi="Times New Roman"/>
          <w:sz w:val="28"/>
          <w:szCs w:val="28"/>
        </w:rPr>
        <w:t> </w:t>
      </w:r>
      <w:r w:rsidRPr="00DC03E0">
        <w:rPr>
          <w:rFonts w:ascii="Times New Roman" w:hAnsi="Times New Roman"/>
          <w:sz w:val="28"/>
          <w:szCs w:val="28"/>
        </w:rPr>
        <w:t>объектов инженерной инфраструктуры в сфере электро-, тепл</w:t>
      </w:r>
      <w:proofErr w:type="gramStart"/>
      <w:r w:rsidRPr="00DC03E0">
        <w:rPr>
          <w:rFonts w:ascii="Times New Roman" w:hAnsi="Times New Roman"/>
          <w:sz w:val="28"/>
          <w:szCs w:val="28"/>
        </w:rPr>
        <w:t>о-</w:t>
      </w:r>
      <w:proofErr w:type="gramEnd"/>
      <w:r w:rsidRPr="00DC03E0">
        <w:rPr>
          <w:rFonts w:ascii="Times New Roman" w:hAnsi="Times New Roman"/>
          <w:sz w:val="28"/>
          <w:szCs w:val="28"/>
        </w:rPr>
        <w:t xml:space="preserve">, </w:t>
      </w:r>
      <w:r>
        <w:rPr>
          <w:rFonts w:ascii="Times New Roman" w:hAnsi="Times New Roman"/>
          <w:sz w:val="28"/>
          <w:szCs w:val="28"/>
        </w:rPr>
        <w:br/>
      </w:r>
      <w:r w:rsidRPr="00DC03E0">
        <w:rPr>
          <w:rFonts w:ascii="Times New Roman" w:hAnsi="Times New Roman"/>
          <w:sz w:val="28"/>
          <w:szCs w:val="28"/>
        </w:rPr>
        <w:t xml:space="preserve">газо-, водоснабжения, водоотведения и очистки сточных вод, иной инфраструктуры (далее – объекты инфраструктуры), а также </w:t>
      </w:r>
      <w:r w:rsidRPr="00DC03E0">
        <w:rPr>
          <w:rFonts w:ascii="Times New Roman" w:hAnsi="Times New Roman"/>
          <w:bCs/>
          <w:sz w:val="28"/>
          <w:szCs w:val="28"/>
          <w:lang w:eastAsia="ru-RU"/>
        </w:rPr>
        <w:t>объектов для</w:t>
      </w:r>
      <w:r>
        <w:rPr>
          <w:rFonts w:ascii="Times New Roman" w:hAnsi="Times New Roman"/>
          <w:bCs/>
          <w:sz w:val="28"/>
          <w:szCs w:val="28"/>
          <w:lang w:eastAsia="ru-RU"/>
        </w:rPr>
        <w:t> </w:t>
      </w:r>
      <w:r w:rsidRPr="00DC03E0">
        <w:rPr>
          <w:rFonts w:ascii="Times New Roman" w:hAnsi="Times New Roman"/>
          <w:bCs/>
          <w:sz w:val="28"/>
          <w:szCs w:val="28"/>
          <w:lang w:eastAsia="ru-RU"/>
        </w:rPr>
        <w:t>эксплуатации жилых домов.</w:t>
      </w:r>
    </w:p>
    <w:p w:rsidR="006963BC" w:rsidRDefault="006963BC" w:rsidP="000B03A2">
      <w:pPr>
        <w:widowControl w:val="0"/>
        <w:autoSpaceDE w:val="0"/>
        <w:autoSpaceDN w:val="0"/>
        <w:adjustRightInd w:val="0"/>
        <w:spacing w:after="0" w:line="21" w:lineRule="atLeast"/>
        <w:ind w:firstLine="709"/>
        <w:jc w:val="both"/>
        <w:rPr>
          <w:rFonts w:ascii="Times New Roman" w:hAnsi="Times New Roman"/>
          <w:sz w:val="28"/>
          <w:szCs w:val="28"/>
        </w:rPr>
      </w:pPr>
      <w:proofErr w:type="gramStart"/>
      <w:r>
        <w:rPr>
          <w:rFonts w:ascii="Times New Roman" w:hAnsi="Times New Roman"/>
          <w:sz w:val="28"/>
          <w:szCs w:val="28"/>
        </w:rPr>
        <w:t>Стоимость строительства жилых домов и объектов инженерной инфраструктуры, стоимость выполнения инженерных изысканий, подготовки проектной документации, подключения (технологического присоединения) объектов жилищного строительства к сетям инженерно-технического обеспечения и технологического присоединения объектов жилищного строительства к электрическим сетям и иных работ, товаров, услуг, связанных с таким строительством, в совокупности не могут превышать общую сумму паевых взносов членов жилищно-строительного кооператива, рассчитанную исходя из средней рыночной</w:t>
      </w:r>
      <w:proofErr w:type="gramEnd"/>
      <w:r>
        <w:rPr>
          <w:rFonts w:ascii="Times New Roman" w:hAnsi="Times New Roman"/>
          <w:sz w:val="28"/>
          <w:szCs w:val="28"/>
        </w:rPr>
        <w:t xml:space="preserve"> стоимости одного квадратного метра общей площади жилого помещения в Республике </w:t>
      </w:r>
      <w:r w:rsidR="00A315FB">
        <w:rPr>
          <w:rFonts w:ascii="Times New Roman" w:hAnsi="Times New Roman"/>
          <w:sz w:val="28"/>
          <w:szCs w:val="28"/>
        </w:rPr>
        <w:t>Татарстан</w:t>
      </w:r>
      <w:r>
        <w:rPr>
          <w:rFonts w:ascii="Times New Roman" w:hAnsi="Times New Roman"/>
          <w:sz w:val="28"/>
          <w:szCs w:val="28"/>
        </w:rPr>
        <w:t xml:space="preserve">, определенной </w:t>
      </w:r>
      <w:r w:rsidRPr="00293BB8">
        <w:rPr>
          <w:rFonts w:ascii="Times New Roman" w:hAnsi="Times New Roman"/>
          <w:sz w:val="28"/>
          <w:szCs w:val="28"/>
        </w:rPr>
        <w:t xml:space="preserve">федеральным органом исполнительной власти, осуществляющим функции по выработке государственной политики </w:t>
      </w:r>
      <w:r>
        <w:rPr>
          <w:rFonts w:ascii="Times New Roman" w:hAnsi="Times New Roman"/>
          <w:sz w:val="28"/>
          <w:szCs w:val="28"/>
        </w:rPr>
        <w:br/>
      </w:r>
      <w:r w:rsidRPr="00293BB8">
        <w:rPr>
          <w:rFonts w:ascii="Times New Roman" w:hAnsi="Times New Roman"/>
          <w:sz w:val="28"/>
          <w:szCs w:val="28"/>
        </w:rPr>
        <w:t xml:space="preserve">и нормативно-правовому регулированию в сфере </w:t>
      </w:r>
      <w:r>
        <w:rPr>
          <w:rFonts w:ascii="Times New Roman" w:hAnsi="Times New Roman"/>
          <w:sz w:val="28"/>
          <w:szCs w:val="28"/>
          <w:lang w:eastAsia="ru-RU"/>
        </w:rPr>
        <w:t>строительства, архитектуры, градостроительства,</w:t>
      </w:r>
      <w:r w:rsidRPr="00293BB8" w:rsidDel="00C175E2">
        <w:rPr>
          <w:rFonts w:ascii="Times New Roman" w:hAnsi="Times New Roman"/>
          <w:sz w:val="28"/>
          <w:szCs w:val="28"/>
        </w:rPr>
        <w:t xml:space="preserve"> </w:t>
      </w:r>
      <w:r>
        <w:rPr>
          <w:rFonts w:ascii="Times New Roman" w:hAnsi="Times New Roman"/>
          <w:sz w:val="28"/>
          <w:szCs w:val="28"/>
        </w:rPr>
        <w:t>на дату направления в адрес Ссудодателя ходатайства о передаче земельного участка.</w:t>
      </w:r>
    </w:p>
    <w:p w:rsidR="006963BC" w:rsidRPr="00DC03E0" w:rsidRDefault="006963BC" w:rsidP="000B03A2">
      <w:pPr>
        <w:autoSpaceDE w:val="0"/>
        <w:autoSpaceDN w:val="0"/>
        <w:adjustRightInd w:val="0"/>
        <w:spacing w:after="0" w:line="21" w:lineRule="atLeast"/>
        <w:ind w:firstLine="709"/>
        <w:jc w:val="both"/>
        <w:rPr>
          <w:rFonts w:ascii="Times New Roman" w:hAnsi="Times New Roman"/>
          <w:sz w:val="28"/>
          <w:szCs w:val="28"/>
          <w:lang w:eastAsia="ru-RU"/>
        </w:rPr>
      </w:pPr>
      <w:r w:rsidRPr="00DC03E0">
        <w:rPr>
          <w:rFonts w:ascii="Times New Roman" w:hAnsi="Times New Roman"/>
          <w:sz w:val="28"/>
          <w:szCs w:val="28"/>
          <w:lang w:eastAsia="ru-RU"/>
        </w:rPr>
        <w:t xml:space="preserve">При подготовке документации по планировке территории, осуществлении архитектурно-строительного проектирования и жилищного </w:t>
      </w:r>
      <w:r w:rsidRPr="00DC03E0">
        <w:rPr>
          <w:rFonts w:ascii="Times New Roman" w:hAnsi="Times New Roman"/>
          <w:sz w:val="28"/>
          <w:szCs w:val="28"/>
          <w:lang w:eastAsia="ru-RU"/>
        </w:rPr>
        <w:lastRenderedPageBreak/>
        <w:t>строительства необходимо предусмотреть следующие условия отнесения жилых помещений к жилью экономического класса:</w:t>
      </w:r>
    </w:p>
    <w:p w:rsidR="006963BC" w:rsidRPr="00DC03E0" w:rsidRDefault="006963BC" w:rsidP="000B03A2">
      <w:pPr>
        <w:autoSpaceDE w:val="0"/>
        <w:autoSpaceDN w:val="0"/>
        <w:adjustRightInd w:val="0"/>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1.2.1. </w:t>
      </w:r>
      <w:r w:rsidRPr="00DC03E0">
        <w:rPr>
          <w:rFonts w:ascii="Times New Roman" w:hAnsi="Times New Roman"/>
          <w:sz w:val="28"/>
          <w:szCs w:val="28"/>
          <w:lang w:eastAsia="ru-RU"/>
        </w:rPr>
        <w:t>Площадь земельных участков для малоэтажных индивидуальных жилых домов – не более 1</w:t>
      </w:r>
      <w:r>
        <w:rPr>
          <w:rFonts w:ascii="Times New Roman" w:hAnsi="Times New Roman"/>
          <w:sz w:val="28"/>
          <w:szCs w:val="28"/>
          <w:lang w:eastAsia="ru-RU"/>
        </w:rPr>
        <w:t> 5</w:t>
      </w:r>
      <w:r w:rsidRPr="00DC03E0">
        <w:rPr>
          <w:rFonts w:ascii="Times New Roman" w:hAnsi="Times New Roman"/>
          <w:sz w:val="28"/>
          <w:szCs w:val="28"/>
          <w:lang w:eastAsia="ru-RU"/>
        </w:rPr>
        <w:t>00 кв. м.</w:t>
      </w:r>
    </w:p>
    <w:p w:rsidR="006963BC" w:rsidRPr="00F033F5" w:rsidRDefault="006963BC" w:rsidP="000B03A2">
      <w:pPr>
        <w:autoSpaceDE w:val="0"/>
        <w:autoSpaceDN w:val="0"/>
        <w:adjustRightInd w:val="0"/>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1.2.2. </w:t>
      </w:r>
      <w:r w:rsidRPr="00F033F5">
        <w:rPr>
          <w:rFonts w:ascii="Times New Roman" w:hAnsi="Times New Roman"/>
          <w:sz w:val="28"/>
          <w:szCs w:val="28"/>
          <w:lang w:eastAsia="ru-RU"/>
        </w:rPr>
        <w:t>Общая площадь малоэтажных индивидуальных жилых домов – не</w:t>
      </w:r>
      <w:r>
        <w:rPr>
          <w:rFonts w:ascii="Times New Roman" w:hAnsi="Times New Roman"/>
          <w:sz w:val="28"/>
          <w:szCs w:val="28"/>
          <w:lang w:eastAsia="ru-RU"/>
        </w:rPr>
        <w:t> </w:t>
      </w:r>
      <w:r w:rsidRPr="00F033F5">
        <w:rPr>
          <w:rFonts w:ascii="Times New Roman" w:hAnsi="Times New Roman"/>
          <w:sz w:val="28"/>
          <w:szCs w:val="28"/>
          <w:lang w:eastAsia="ru-RU"/>
        </w:rPr>
        <w:t>более 150 кв. м.</w:t>
      </w:r>
    </w:p>
    <w:p w:rsidR="006963BC" w:rsidRPr="00F033F5" w:rsidRDefault="006963BC" w:rsidP="000B03A2">
      <w:pPr>
        <w:spacing w:after="0" w:line="21" w:lineRule="atLeast"/>
        <w:ind w:firstLine="709"/>
        <w:jc w:val="both"/>
        <w:rPr>
          <w:rFonts w:ascii="Times New Roman" w:hAnsi="Times New Roman"/>
          <w:spacing w:val="-4"/>
          <w:sz w:val="28"/>
          <w:szCs w:val="28"/>
        </w:rPr>
      </w:pPr>
      <w:r>
        <w:rPr>
          <w:rFonts w:ascii="Times New Roman" w:hAnsi="Times New Roman"/>
          <w:spacing w:val="-4"/>
          <w:sz w:val="28"/>
          <w:szCs w:val="28"/>
        </w:rPr>
        <w:t>1.2.3</w:t>
      </w:r>
      <w:r w:rsidRPr="00F033F5">
        <w:rPr>
          <w:rFonts w:ascii="Times New Roman" w:hAnsi="Times New Roman"/>
          <w:spacing w:val="-4"/>
          <w:sz w:val="28"/>
          <w:szCs w:val="28"/>
        </w:rPr>
        <w:t>.</w:t>
      </w:r>
      <w:r>
        <w:rPr>
          <w:rFonts w:ascii="Times New Roman" w:hAnsi="Times New Roman"/>
          <w:spacing w:val="-4"/>
          <w:sz w:val="28"/>
          <w:szCs w:val="28"/>
        </w:rPr>
        <w:t> </w:t>
      </w:r>
      <w:r w:rsidRPr="00F033F5">
        <w:rPr>
          <w:rFonts w:ascii="Times New Roman" w:hAnsi="Times New Roman"/>
          <w:spacing w:val="-4"/>
          <w:sz w:val="28"/>
          <w:szCs w:val="28"/>
        </w:rPr>
        <w:t>Во всех жилых домах, жилых помещениях в жилых домах обеспечить:</w:t>
      </w:r>
    </w:p>
    <w:p w:rsidR="006963BC" w:rsidRPr="00F033F5" w:rsidRDefault="006963BC" w:rsidP="000B03A2">
      <w:pPr>
        <w:pStyle w:val="ConsPlusNormal"/>
        <w:spacing w:line="21" w:lineRule="atLeast"/>
        <w:ind w:firstLine="709"/>
        <w:jc w:val="both"/>
        <w:rPr>
          <w:rFonts w:ascii="Times New Roman" w:hAnsi="Times New Roman" w:cs="Times New Roman"/>
          <w:sz w:val="28"/>
          <w:szCs w:val="28"/>
        </w:rPr>
      </w:pPr>
      <w:r w:rsidRPr="00F033F5">
        <w:rPr>
          <w:rFonts w:ascii="Times New Roman" w:hAnsi="Times New Roman" w:cs="Times New Roman"/>
          <w:sz w:val="28"/>
          <w:szCs w:val="28"/>
          <w:lang w:eastAsia="ru-RU"/>
        </w:rPr>
        <w:t>1.2</w:t>
      </w:r>
      <w:r>
        <w:rPr>
          <w:rFonts w:ascii="Times New Roman" w:hAnsi="Times New Roman" w:cs="Times New Roman"/>
          <w:sz w:val="28"/>
          <w:szCs w:val="28"/>
          <w:lang w:eastAsia="ru-RU"/>
        </w:rPr>
        <w:t>.3</w:t>
      </w:r>
      <w:r w:rsidRPr="00F033F5">
        <w:rPr>
          <w:rFonts w:ascii="Times New Roman" w:hAnsi="Times New Roman" w:cs="Times New Roman"/>
          <w:sz w:val="28"/>
          <w:szCs w:val="28"/>
          <w:lang w:eastAsia="ru-RU"/>
        </w:rPr>
        <w:t>.1</w:t>
      </w:r>
      <w:r>
        <w:rPr>
          <w:rFonts w:ascii="Times New Roman" w:hAnsi="Times New Roman" w:cs="Times New Roman"/>
          <w:sz w:val="28"/>
          <w:szCs w:val="28"/>
          <w:lang w:eastAsia="ru-RU"/>
        </w:rPr>
        <w:t>. </w:t>
      </w:r>
      <w:r w:rsidRPr="00F033F5">
        <w:rPr>
          <w:rFonts w:ascii="Times New Roman" w:hAnsi="Times New Roman" w:cs="Times New Roman"/>
          <w:sz w:val="28"/>
          <w:szCs w:val="28"/>
          <w:lang w:eastAsia="ru-RU"/>
        </w:rPr>
        <w:t>К</w:t>
      </w:r>
      <w:r w:rsidRPr="0079151F">
        <w:rPr>
          <w:rFonts w:ascii="Times New Roman" w:hAnsi="Times New Roman" w:cs="Times New Roman"/>
          <w:sz w:val="28"/>
          <w:szCs w:val="28"/>
        </w:rPr>
        <w:t>ласс энергосбережения не ниже "В" (Высокий).</w:t>
      </w:r>
    </w:p>
    <w:p w:rsidR="006963BC" w:rsidRPr="00F033F5" w:rsidRDefault="006963BC" w:rsidP="000B03A2">
      <w:pPr>
        <w:autoSpaceDE w:val="0"/>
        <w:autoSpaceDN w:val="0"/>
        <w:adjustRightInd w:val="0"/>
        <w:spacing w:after="0" w:line="21" w:lineRule="atLeast"/>
        <w:ind w:firstLine="709"/>
        <w:jc w:val="both"/>
        <w:rPr>
          <w:rFonts w:ascii="Times New Roman" w:hAnsi="Times New Roman"/>
          <w:sz w:val="28"/>
          <w:szCs w:val="28"/>
        </w:rPr>
      </w:pPr>
      <w:r w:rsidRPr="00F033F5">
        <w:rPr>
          <w:rFonts w:ascii="Times New Roman" w:hAnsi="Times New Roman"/>
          <w:sz w:val="28"/>
          <w:szCs w:val="28"/>
          <w:lang w:eastAsia="ru-RU"/>
        </w:rPr>
        <w:t>1.2.</w:t>
      </w:r>
      <w:r>
        <w:rPr>
          <w:rFonts w:ascii="Times New Roman" w:hAnsi="Times New Roman"/>
          <w:sz w:val="28"/>
          <w:szCs w:val="28"/>
          <w:lang w:eastAsia="ru-RU"/>
        </w:rPr>
        <w:t>3</w:t>
      </w:r>
      <w:r w:rsidRPr="00F033F5">
        <w:rPr>
          <w:rFonts w:ascii="Times New Roman" w:hAnsi="Times New Roman"/>
          <w:sz w:val="28"/>
          <w:szCs w:val="28"/>
          <w:lang w:eastAsia="ru-RU"/>
        </w:rPr>
        <w:t>.2.</w:t>
      </w:r>
      <w:r>
        <w:rPr>
          <w:rFonts w:ascii="Times New Roman" w:hAnsi="Times New Roman"/>
          <w:sz w:val="28"/>
          <w:szCs w:val="28"/>
          <w:lang w:eastAsia="ru-RU"/>
        </w:rPr>
        <w:t> </w:t>
      </w:r>
      <w:r w:rsidRPr="0079151F">
        <w:rPr>
          <w:rFonts w:ascii="Times New Roman" w:hAnsi="Times New Roman"/>
          <w:sz w:val="28"/>
          <w:szCs w:val="28"/>
        </w:rPr>
        <w:t>Внутренняя отделка жилого помещения, пригодного для</w:t>
      </w:r>
      <w:r>
        <w:rPr>
          <w:rFonts w:ascii="Times New Roman" w:hAnsi="Times New Roman"/>
          <w:sz w:val="28"/>
          <w:szCs w:val="28"/>
        </w:rPr>
        <w:t> </w:t>
      </w:r>
      <w:r w:rsidRPr="0079151F">
        <w:rPr>
          <w:rFonts w:ascii="Times New Roman" w:hAnsi="Times New Roman"/>
          <w:sz w:val="28"/>
          <w:szCs w:val="28"/>
        </w:rPr>
        <w:t>проживания, и установка инженерного оборудования, в том числе в</w:t>
      </w:r>
      <w:r>
        <w:rPr>
          <w:rFonts w:ascii="Times New Roman" w:hAnsi="Times New Roman"/>
          <w:sz w:val="28"/>
          <w:szCs w:val="28"/>
        </w:rPr>
        <w:t> </w:t>
      </w:r>
      <w:r w:rsidRPr="0079151F">
        <w:rPr>
          <w:rFonts w:ascii="Times New Roman" w:hAnsi="Times New Roman"/>
          <w:sz w:val="28"/>
          <w:szCs w:val="28"/>
        </w:rPr>
        <w:t xml:space="preserve">целях поквартирного учета водопотребления, теплопотребления, электропотребления и </w:t>
      </w:r>
      <w:proofErr w:type="spellStart"/>
      <w:r w:rsidRPr="0079151F">
        <w:rPr>
          <w:rFonts w:ascii="Times New Roman" w:hAnsi="Times New Roman"/>
          <w:sz w:val="28"/>
          <w:szCs w:val="28"/>
        </w:rPr>
        <w:t>газопотребления</w:t>
      </w:r>
      <w:proofErr w:type="spellEnd"/>
      <w:r w:rsidRPr="0079151F">
        <w:rPr>
          <w:rFonts w:ascii="Times New Roman" w:hAnsi="Times New Roman"/>
          <w:sz w:val="28"/>
          <w:szCs w:val="28"/>
        </w:rPr>
        <w:t xml:space="preserve"> (при наличии </w:t>
      </w:r>
      <w:proofErr w:type="spellStart"/>
      <w:r w:rsidRPr="0079151F">
        <w:rPr>
          <w:rFonts w:ascii="Times New Roman" w:hAnsi="Times New Roman"/>
          <w:sz w:val="28"/>
          <w:szCs w:val="28"/>
        </w:rPr>
        <w:t>газопотребления</w:t>
      </w:r>
      <w:proofErr w:type="spellEnd"/>
      <w:r w:rsidRPr="0079151F">
        <w:rPr>
          <w:rFonts w:ascii="Times New Roman" w:hAnsi="Times New Roman"/>
          <w:sz w:val="28"/>
          <w:szCs w:val="28"/>
        </w:rPr>
        <w:t>).</w:t>
      </w:r>
    </w:p>
    <w:p w:rsidR="006963BC" w:rsidRPr="00F033F5" w:rsidRDefault="006963BC" w:rsidP="000B03A2">
      <w:pPr>
        <w:pStyle w:val="ConsPlusNormal"/>
        <w:spacing w:line="21" w:lineRule="atLeast"/>
        <w:ind w:firstLine="709"/>
        <w:jc w:val="both"/>
        <w:rPr>
          <w:rFonts w:ascii="Times New Roman" w:hAnsi="Times New Roman" w:cs="Times New Roman"/>
          <w:sz w:val="28"/>
          <w:szCs w:val="28"/>
        </w:rPr>
      </w:pPr>
      <w:r>
        <w:rPr>
          <w:rFonts w:ascii="Times New Roman" w:hAnsi="Times New Roman" w:cs="Times New Roman"/>
          <w:sz w:val="28"/>
          <w:szCs w:val="28"/>
        </w:rPr>
        <w:t>1.2.3</w:t>
      </w:r>
      <w:r w:rsidRPr="0079151F">
        <w:rPr>
          <w:rFonts w:ascii="Times New Roman" w:hAnsi="Times New Roman" w:cs="Times New Roman"/>
          <w:sz w:val="28"/>
          <w:szCs w:val="28"/>
        </w:rPr>
        <w:t>.3.</w:t>
      </w:r>
      <w:r>
        <w:rPr>
          <w:rFonts w:ascii="Times New Roman" w:hAnsi="Times New Roman" w:cs="Times New Roman"/>
          <w:sz w:val="28"/>
          <w:szCs w:val="28"/>
        </w:rPr>
        <w:t> </w:t>
      </w:r>
      <w:r w:rsidRPr="0079151F">
        <w:rPr>
          <w:rFonts w:ascii="Times New Roman" w:hAnsi="Times New Roman" w:cs="Times New Roman"/>
          <w:sz w:val="28"/>
          <w:szCs w:val="28"/>
        </w:rPr>
        <w:t>Обеспеченность объектами социального и коммунально-бытового назначения, инженерно-технического обеспечения и</w:t>
      </w:r>
      <w:r>
        <w:rPr>
          <w:rFonts w:ascii="Times New Roman" w:hAnsi="Times New Roman" w:cs="Times New Roman"/>
          <w:sz w:val="28"/>
          <w:szCs w:val="28"/>
        </w:rPr>
        <w:t> </w:t>
      </w:r>
      <w:r w:rsidRPr="0079151F">
        <w:rPr>
          <w:rFonts w:ascii="Times New Roman" w:hAnsi="Times New Roman" w:cs="Times New Roman"/>
          <w:sz w:val="28"/>
          <w:szCs w:val="28"/>
        </w:rPr>
        <w:t>территориальная доступность таких объектов в соответствии с</w:t>
      </w:r>
      <w:r>
        <w:rPr>
          <w:rFonts w:ascii="Times New Roman" w:hAnsi="Times New Roman" w:cs="Times New Roman"/>
          <w:sz w:val="28"/>
          <w:szCs w:val="28"/>
        </w:rPr>
        <w:t> </w:t>
      </w:r>
      <w:r w:rsidRPr="0079151F">
        <w:rPr>
          <w:rFonts w:ascii="Times New Roman" w:hAnsi="Times New Roman" w:cs="Times New Roman"/>
          <w:sz w:val="28"/>
          <w:szCs w:val="28"/>
        </w:rPr>
        <w:t>нормативами градостроительного проектирования.</w:t>
      </w:r>
    </w:p>
    <w:p w:rsidR="006963BC" w:rsidRPr="00F033F5" w:rsidRDefault="006963BC" w:rsidP="000B03A2">
      <w:pPr>
        <w:pStyle w:val="ConsPlusNormal"/>
        <w:spacing w:line="21" w:lineRule="atLeast"/>
        <w:ind w:firstLine="709"/>
        <w:jc w:val="both"/>
        <w:rPr>
          <w:rFonts w:ascii="Times New Roman" w:hAnsi="Times New Roman" w:cs="Times New Roman"/>
          <w:sz w:val="28"/>
          <w:szCs w:val="28"/>
        </w:rPr>
      </w:pPr>
      <w:r>
        <w:rPr>
          <w:rFonts w:ascii="Times New Roman" w:hAnsi="Times New Roman" w:cs="Times New Roman"/>
          <w:sz w:val="28"/>
          <w:szCs w:val="28"/>
        </w:rPr>
        <w:t>1.2.3.4. </w:t>
      </w:r>
      <w:r w:rsidRPr="0079151F">
        <w:rPr>
          <w:rFonts w:ascii="Times New Roman" w:hAnsi="Times New Roman" w:cs="Times New Roman"/>
          <w:sz w:val="28"/>
          <w:szCs w:val="28"/>
        </w:rPr>
        <w:t>Условия для полноценной жизнедеятельности инвалидов и</w:t>
      </w:r>
      <w:r>
        <w:rPr>
          <w:rFonts w:ascii="Times New Roman" w:hAnsi="Times New Roman" w:cs="Times New Roman"/>
          <w:sz w:val="28"/>
          <w:szCs w:val="28"/>
        </w:rPr>
        <w:t> </w:t>
      </w:r>
      <w:r w:rsidRPr="0079151F">
        <w:rPr>
          <w:rFonts w:ascii="Times New Roman" w:hAnsi="Times New Roman" w:cs="Times New Roman"/>
          <w:sz w:val="28"/>
          <w:szCs w:val="28"/>
        </w:rPr>
        <w:t>иных маломобильных групп населения с учетом требований, установленных законодательством Российской Федерации.</w:t>
      </w:r>
    </w:p>
    <w:p w:rsidR="006963BC" w:rsidRPr="00E54CF4" w:rsidRDefault="006963BC" w:rsidP="000B03A2">
      <w:pPr>
        <w:spacing w:after="0" w:line="21" w:lineRule="atLeast"/>
        <w:ind w:firstLine="709"/>
        <w:jc w:val="both"/>
        <w:rPr>
          <w:rFonts w:ascii="Times New Roman" w:hAnsi="Times New Roman"/>
          <w:spacing w:val="-4"/>
          <w:sz w:val="28"/>
          <w:szCs w:val="28"/>
        </w:rPr>
      </w:pPr>
      <w:r w:rsidRPr="00E54CF4">
        <w:rPr>
          <w:rFonts w:ascii="Times New Roman" w:hAnsi="Times New Roman"/>
          <w:spacing w:val="-4"/>
          <w:sz w:val="28"/>
          <w:szCs w:val="28"/>
        </w:rPr>
        <w:t>1.2.</w:t>
      </w:r>
      <w:r>
        <w:rPr>
          <w:rFonts w:ascii="Times New Roman" w:hAnsi="Times New Roman"/>
          <w:spacing w:val="-4"/>
          <w:sz w:val="28"/>
          <w:szCs w:val="28"/>
        </w:rPr>
        <w:t>4. </w:t>
      </w:r>
      <w:proofErr w:type="gramStart"/>
      <w:r w:rsidRPr="00E54CF4">
        <w:rPr>
          <w:rFonts w:ascii="Times New Roman" w:hAnsi="Times New Roman"/>
          <w:spacing w:val="-4"/>
          <w:sz w:val="28"/>
          <w:szCs w:val="28"/>
        </w:rPr>
        <w:t>Использование энергосберегающих и экологически чистых технологий строительства и строительных материалов в соответствии с</w:t>
      </w:r>
      <w:r>
        <w:rPr>
          <w:rFonts w:ascii="Times New Roman" w:hAnsi="Times New Roman"/>
          <w:spacing w:val="-4"/>
          <w:sz w:val="28"/>
          <w:szCs w:val="28"/>
        </w:rPr>
        <w:t> </w:t>
      </w:r>
      <w:r w:rsidRPr="00E54CF4">
        <w:rPr>
          <w:rFonts w:ascii="Times New Roman" w:hAnsi="Times New Roman"/>
          <w:spacing w:val="-4"/>
          <w:sz w:val="28"/>
          <w:szCs w:val="28"/>
        </w:rPr>
        <w:t xml:space="preserve">требованиями Федерального закона от 23 ноября 2009 г. № 261-ФЗ </w:t>
      </w:r>
      <w:r>
        <w:rPr>
          <w:rFonts w:ascii="Times New Roman" w:hAnsi="Times New Roman"/>
          <w:spacing w:val="-4"/>
          <w:sz w:val="28"/>
          <w:szCs w:val="28"/>
        </w:rPr>
        <w:t>«Об </w:t>
      </w:r>
      <w:r w:rsidRPr="00E54CF4">
        <w:rPr>
          <w:rFonts w:ascii="Times New Roman" w:hAnsi="Times New Roman"/>
          <w:spacing w:val="-4"/>
          <w:sz w:val="28"/>
          <w:szCs w:val="28"/>
        </w:rPr>
        <w:t>энергосбережении и о повышении энергетической эффективности и</w:t>
      </w:r>
      <w:r>
        <w:rPr>
          <w:rFonts w:ascii="Times New Roman" w:hAnsi="Times New Roman"/>
          <w:spacing w:val="-4"/>
          <w:sz w:val="28"/>
          <w:szCs w:val="28"/>
        </w:rPr>
        <w:t> </w:t>
      </w:r>
      <w:r w:rsidRPr="00E54CF4">
        <w:rPr>
          <w:rFonts w:ascii="Times New Roman" w:hAnsi="Times New Roman"/>
          <w:spacing w:val="-4"/>
          <w:sz w:val="28"/>
          <w:szCs w:val="28"/>
        </w:rPr>
        <w:t>о</w:t>
      </w:r>
      <w:r>
        <w:rPr>
          <w:rFonts w:ascii="Times New Roman" w:hAnsi="Times New Roman"/>
          <w:spacing w:val="-4"/>
          <w:sz w:val="28"/>
          <w:szCs w:val="28"/>
        </w:rPr>
        <w:t> </w:t>
      </w:r>
      <w:r w:rsidRPr="00E54CF4">
        <w:rPr>
          <w:rFonts w:ascii="Times New Roman" w:hAnsi="Times New Roman"/>
          <w:spacing w:val="-4"/>
          <w:sz w:val="28"/>
          <w:szCs w:val="28"/>
        </w:rPr>
        <w:t>внесении изменений в отдельные законодательные акты Российской Федерации», Федерального закона от 30 декабря 2009 г. № 384-ФЗ «Технический регламент о безопасности зданий и сооружений», распоряжения Правительства Российской Федера</w:t>
      </w:r>
      <w:r>
        <w:rPr>
          <w:rFonts w:ascii="Times New Roman" w:hAnsi="Times New Roman"/>
          <w:spacing w:val="-4"/>
          <w:sz w:val="28"/>
          <w:szCs w:val="28"/>
        </w:rPr>
        <w:t>ции от 21</w:t>
      </w:r>
      <w:proofErr w:type="gramEnd"/>
      <w:r>
        <w:rPr>
          <w:rFonts w:ascii="Times New Roman" w:hAnsi="Times New Roman"/>
          <w:spacing w:val="-4"/>
          <w:sz w:val="28"/>
          <w:szCs w:val="28"/>
        </w:rPr>
        <w:t xml:space="preserve"> июня 2010 г. № 1047-р </w:t>
      </w:r>
      <w:r w:rsidRPr="00E54CF4">
        <w:rPr>
          <w:rFonts w:ascii="Times New Roman" w:hAnsi="Times New Roman"/>
          <w:spacing w:val="-4"/>
          <w:sz w:val="28"/>
          <w:szCs w:val="28"/>
        </w:rPr>
        <w:t>«Об</w:t>
      </w:r>
      <w:r>
        <w:rPr>
          <w:rFonts w:ascii="Times New Roman" w:hAnsi="Times New Roman"/>
          <w:spacing w:val="-4"/>
          <w:sz w:val="28"/>
          <w:szCs w:val="28"/>
        </w:rPr>
        <w:t> </w:t>
      </w:r>
      <w:r w:rsidRPr="00E54CF4">
        <w:rPr>
          <w:rFonts w:ascii="Times New Roman" w:hAnsi="Times New Roman"/>
          <w:spacing w:val="-4"/>
          <w:sz w:val="28"/>
          <w:szCs w:val="28"/>
        </w:rPr>
        <w:t>утверждении перечня национальных стандартов и сводов правил (частей таких стандартов и сводов правил), в результате применения которых на</w:t>
      </w:r>
      <w:r>
        <w:rPr>
          <w:rFonts w:ascii="Times New Roman" w:hAnsi="Times New Roman"/>
          <w:spacing w:val="-4"/>
          <w:sz w:val="28"/>
          <w:szCs w:val="28"/>
        </w:rPr>
        <w:t> </w:t>
      </w:r>
      <w:r w:rsidRPr="00E54CF4">
        <w:rPr>
          <w:rFonts w:ascii="Times New Roman" w:hAnsi="Times New Roman"/>
          <w:spacing w:val="-4"/>
          <w:sz w:val="28"/>
          <w:szCs w:val="28"/>
        </w:rPr>
        <w:t xml:space="preserve">обязательной основе обеспечивается соблюдение требований Федерального закона «Технический регламент о безопасности зданий и сооружений», СанПиН 2.1.2.2645-10 </w:t>
      </w:r>
      <w:r>
        <w:rPr>
          <w:rFonts w:ascii="Times New Roman" w:hAnsi="Times New Roman"/>
          <w:spacing w:val="-4"/>
          <w:sz w:val="28"/>
          <w:szCs w:val="28"/>
        </w:rPr>
        <w:t>«Санитарно-эпидемиологические требования к условиям проживания в жилых зданиях и помещениях»</w:t>
      </w:r>
      <w:r w:rsidRPr="00E54CF4">
        <w:rPr>
          <w:rFonts w:ascii="Times New Roman" w:hAnsi="Times New Roman"/>
          <w:spacing w:val="-4"/>
          <w:sz w:val="28"/>
          <w:szCs w:val="28"/>
        </w:rPr>
        <w:t>.</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pacing w:val="-4"/>
          <w:sz w:val="28"/>
          <w:szCs w:val="28"/>
        </w:rPr>
        <w:t>1.2.</w:t>
      </w:r>
      <w:r>
        <w:rPr>
          <w:rFonts w:ascii="Times New Roman" w:hAnsi="Times New Roman"/>
          <w:spacing w:val="-4"/>
          <w:sz w:val="28"/>
          <w:szCs w:val="28"/>
        </w:rPr>
        <w:t>5. </w:t>
      </w:r>
      <w:r w:rsidRPr="00E54CF4">
        <w:rPr>
          <w:rFonts w:ascii="Times New Roman" w:hAnsi="Times New Roman"/>
          <w:spacing w:val="-4"/>
          <w:sz w:val="28"/>
          <w:szCs w:val="28"/>
        </w:rPr>
        <w:t>Р</w:t>
      </w:r>
      <w:r w:rsidRPr="00E54CF4">
        <w:rPr>
          <w:rFonts w:ascii="Times New Roman" w:hAnsi="Times New Roman"/>
          <w:sz w:val="28"/>
          <w:szCs w:val="28"/>
          <w:lang w:eastAsia="ru-RU"/>
        </w:rPr>
        <w:t>асчетный комплексный показатель удельного расхода тепловой энергии на отопление и вентиляцию здания, приведенный в энергетическом паспорте здания, не должен превышать нормативно-установленного показателя по СНиП 23-02-2003 «Тепловая защита зданий».</w:t>
      </w:r>
    </w:p>
    <w:p w:rsidR="006963BC" w:rsidRPr="00E54CF4" w:rsidRDefault="006963BC" w:rsidP="000B03A2">
      <w:pPr>
        <w:spacing w:after="0" w:line="21" w:lineRule="atLeast"/>
        <w:ind w:firstLine="709"/>
        <w:jc w:val="both"/>
        <w:rPr>
          <w:rFonts w:ascii="Times New Roman" w:hAnsi="Times New Roman"/>
          <w:spacing w:val="-4"/>
          <w:sz w:val="28"/>
          <w:szCs w:val="28"/>
        </w:rPr>
      </w:pPr>
      <w:r w:rsidRPr="00E54CF4">
        <w:rPr>
          <w:rFonts w:ascii="Times New Roman" w:hAnsi="Times New Roman"/>
          <w:spacing w:val="-4"/>
          <w:sz w:val="28"/>
          <w:szCs w:val="28"/>
        </w:rPr>
        <w:t>1.2.</w:t>
      </w:r>
      <w:r>
        <w:rPr>
          <w:rFonts w:ascii="Times New Roman" w:hAnsi="Times New Roman"/>
          <w:spacing w:val="-4"/>
          <w:sz w:val="28"/>
          <w:szCs w:val="28"/>
        </w:rPr>
        <w:t>6</w:t>
      </w:r>
      <w:r w:rsidRPr="00E54CF4">
        <w:rPr>
          <w:rFonts w:ascii="Times New Roman" w:hAnsi="Times New Roman"/>
          <w:spacing w:val="-4"/>
          <w:sz w:val="28"/>
          <w:szCs w:val="28"/>
        </w:rPr>
        <w:t>.</w:t>
      </w:r>
      <w:r>
        <w:rPr>
          <w:rFonts w:ascii="Times New Roman" w:hAnsi="Times New Roman"/>
          <w:spacing w:val="-4"/>
          <w:sz w:val="28"/>
          <w:szCs w:val="28"/>
        </w:rPr>
        <w:t> </w:t>
      </w:r>
      <w:proofErr w:type="gramStart"/>
      <w:r w:rsidRPr="00E54CF4">
        <w:rPr>
          <w:rFonts w:ascii="Times New Roman" w:hAnsi="Times New Roman"/>
          <w:spacing w:val="-4"/>
          <w:sz w:val="28"/>
          <w:szCs w:val="28"/>
        </w:rPr>
        <w:t>При применении в строительстве полимерных и синтетических строительных материалов, сырья и материалов, в которых гигиеническими нормативами регламентируется содержание радиоактивных веществ, требуется получение положительного санитарно-эпидемиологического заключения в</w:t>
      </w:r>
      <w:r>
        <w:rPr>
          <w:rFonts w:ascii="Times New Roman" w:hAnsi="Times New Roman"/>
          <w:spacing w:val="-4"/>
          <w:sz w:val="28"/>
          <w:szCs w:val="28"/>
        </w:rPr>
        <w:t> </w:t>
      </w:r>
      <w:r w:rsidRPr="00E54CF4">
        <w:rPr>
          <w:rFonts w:ascii="Times New Roman" w:hAnsi="Times New Roman"/>
          <w:spacing w:val="-4"/>
          <w:sz w:val="28"/>
          <w:szCs w:val="28"/>
        </w:rPr>
        <w:t xml:space="preserve">порядке, предусмотренном приказом Федеральной службы по надзору в сфере защиты прав потребителей и благополучия человека от  19 июля 2007 г. № 224 </w:t>
      </w:r>
      <w:r w:rsidRPr="00E54CF4">
        <w:rPr>
          <w:rFonts w:ascii="Times New Roman" w:hAnsi="Times New Roman"/>
          <w:spacing w:val="-4"/>
          <w:sz w:val="28"/>
          <w:szCs w:val="28"/>
        </w:rPr>
        <w:lastRenderedPageBreak/>
        <w:t>«О санитарно-эпидемиологических экспертизах, обследованиях,</w:t>
      </w:r>
      <w:r>
        <w:rPr>
          <w:rFonts w:ascii="Times New Roman" w:hAnsi="Times New Roman"/>
          <w:spacing w:val="-4"/>
          <w:sz w:val="28"/>
          <w:szCs w:val="28"/>
        </w:rPr>
        <w:t xml:space="preserve"> </w:t>
      </w:r>
      <w:r w:rsidRPr="00E54CF4">
        <w:rPr>
          <w:rFonts w:ascii="Times New Roman" w:hAnsi="Times New Roman"/>
          <w:spacing w:val="-4"/>
          <w:sz w:val="28"/>
          <w:szCs w:val="28"/>
        </w:rPr>
        <w:t>исследованиях, испытаниях и токсикологических, гигиенических и иных видах оценок».</w:t>
      </w:r>
      <w:proofErr w:type="gramEnd"/>
    </w:p>
    <w:p w:rsidR="006963BC" w:rsidRPr="00E54CF4" w:rsidRDefault="006963BC" w:rsidP="000B03A2">
      <w:pPr>
        <w:spacing w:after="0" w:line="21" w:lineRule="atLeast"/>
        <w:ind w:firstLine="709"/>
        <w:jc w:val="both"/>
        <w:rPr>
          <w:rFonts w:ascii="Times New Roman" w:hAnsi="Times New Roman"/>
          <w:spacing w:val="-4"/>
          <w:sz w:val="28"/>
          <w:szCs w:val="28"/>
        </w:rPr>
      </w:pPr>
      <w:r w:rsidRPr="00E54CF4">
        <w:rPr>
          <w:rFonts w:ascii="Times New Roman" w:hAnsi="Times New Roman"/>
          <w:spacing w:val="-4"/>
          <w:sz w:val="28"/>
          <w:szCs w:val="28"/>
        </w:rPr>
        <w:t>1.2.</w:t>
      </w:r>
      <w:r>
        <w:rPr>
          <w:rFonts w:ascii="Times New Roman" w:hAnsi="Times New Roman"/>
          <w:spacing w:val="-4"/>
          <w:sz w:val="28"/>
          <w:szCs w:val="28"/>
        </w:rPr>
        <w:t>7. </w:t>
      </w:r>
      <w:r w:rsidRPr="00E54CF4">
        <w:rPr>
          <w:rFonts w:ascii="Times New Roman" w:hAnsi="Times New Roman"/>
          <w:spacing w:val="-4"/>
          <w:sz w:val="28"/>
          <w:szCs w:val="28"/>
        </w:rPr>
        <w:t>Показатели санитарно-эпидемиологических требований:</w:t>
      </w:r>
    </w:p>
    <w:p w:rsidR="006963BC" w:rsidRPr="00E54CF4" w:rsidRDefault="006963BC" w:rsidP="000B03A2">
      <w:pPr>
        <w:spacing w:after="0" w:line="21" w:lineRule="atLeast"/>
        <w:ind w:firstLine="709"/>
        <w:jc w:val="both"/>
        <w:rPr>
          <w:rFonts w:ascii="Times New Roman" w:hAnsi="Times New Roman"/>
          <w:spacing w:val="-4"/>
          <w:sz w:val="28"/>
          <w:szCs w:val="28"/>
        </w:rPr>
      </w:pPr>
      <w:r w:rsidRPr="00E54CF4">
        <w:rPr>
          <w:rFonts w:ascii="Times New Roman" w:hAnsi="Times New Roman"/>
          <w:spacing w:val="-4"/>
          <w:sz w:val="28"/>
          <w:szCs w:val="28"/>
        </w:rPr>
        <w:t>– увеличение нормируемой продолжительности инсоляции, определенной согласно пункту 5.8. СанПиН 2.1.2.2645-10, в пределах до</w:t>
      </w:r>
      <w:r>
        <w:rPr>
          <w:rFonts w:ascii="Times New Roman" w:hAnsi="Times New Roman"/>
          <w:spacing w:val="-4"/>
          <w:sz w:val="28"/>
          <w:szCs w:val="28"/>
        </w:rPr>
        <w:t> </w:t>
      </w:r>
      <w:r w:rsidRPr="00E54CF4">
        <w:rPr>
          <w:rFonts w:ascii="Times New Roman" w:hAnsi="Times New Roman"/>
          <w:spacing w:val="-4"/>
          <w:sz w:val="28"/>
          <w:szCs w:val="28"/>
        </w:rPr>
        <w:t>+0,5</w:t>
      </w:r>
      <w:r>
        <w:rPr>
          <w:rFonts w:ascii="Times New Roman" w:hAnsi="Times New Roman"/>
          <w:spacing w:val="-4"/>
          <w:sz w:val="28"/>
          <w:szCs w:val="28"/>
        </w:rPr>
        <w:t> </w:t>
      </w:r>
      <w:r w:rsidRPr="00E54CF4">
        <w:rPr>
          <w:rFonts w:ascii="Times New Roman" w:hAnsi="Times New Roman"/>
          <w:spacing w:val="-4"/>
          <w:sz w:val="28"/>
          <w:szCs w:val="28"/>
        </w:rPr>
        <w:t>часа;</w:t>
      </w:r>
    </w:p>
    <w:p w:rsidR="006963BC" w:rsidRPr="00E54CF4" w:rsidRDefault="006963BC" w:rsidP="000B03A2">
      <w:pPr>
        <w:spacing w:after="0" w:line="21" w:lineRule="atLeast"/>
        <w:ind w:firstLine="709"/>
        <w:jc w:val="both"/>
        <w:rPr>
          <w:rFonts w:ascii="Times New Roman" w:hAnsi="Times New Roman"/>
          <w:spacing w:val="-4"/>
          <w:sz w:val="28"/>
          <w:szCs w:val="28"/>
        </w:rPr>
      </w:pPr>
      <w:r w:rsidRPr="00E54CF4">
        <w:rPr>
          <w:rFonts w:ascii="Times New Roman" w:hAnsi="Times New Roman"/>
          <w:spacing w:val="-4"/>
          <w:sz w:val="28"/>
          <w:szCs w:val="28"/>
        </w:rPr>
        <w:t>–</w:t>
      </w:r>
      <w:r>
        <w:rPr>
          <w:rFonts w:ascii="Times New Roman" w:hAnsi="Times New Roman"/>
          <w:spacing w:val="-4"/>
          <w:sz w:val="28"/>
          <w:szCs w:val="28"/>
        </w:rPr>
        <w:t> </w:t>
      </w:r>
      <w:r w:rsidRPr="00E54CF4">
        <w:rPr>
          <w:rFonts w:ascii="Times New Roman" w:hAnsi="Times New Roman"/>
          <w:spacing w:val="-4"/>
          <w:sz w:val="28"/>
          <w:szCs w:val="28"/>
        </w:rPr>
        <w:t>микроклимат в пределах допустимых норм ГОСТ 30494-96;</w:t>
      </w:r>
    </w:p>
    <w:p w:rsidR="006963BC" w:rsidRPr="00E54CF4" w:rsidRDefault="006963BC" w:rsidP="000B03A2">
      <w:pPr>
        <w:spacing w:after="0" w:line="21" w:lineRule="atLeast"/>
        <w:ind w:firstLine="709"/>
        <w:jc w:val="both"/>
        <w:rPr>
          <w:rFonts w:ascii="Times New Roman" w:hAnsi="Times New Roman"/>
          <w:spacing w:val="-4"/>
          <w:sz w:val="28"/>
          <w:szCs w:val="28"/>
        </w:rPr>
      </w:pPr>
      <w:r w:rsidRPr="00E54CF4">
        <w:rPr>
          <w:rFonts w:ascii="Times New Roman" w:hAnsi="Times New Roman"/>
          <w:spacing w:val="-4"/>
          <w:sz w:val="28"/>
          <w:szCs w:val="28"/>
        </w:rPr>
        <w:t>–</w:t>
      </w:r>
      <w:r>
        <w:rPr>
          <w:rFonts w:ascii="Times New Roman" w:hAnsi="Times New Roman"/>
          <w:spacing w:val="-4"/>
          <w:sz w:val="28"/>
          <w:szCs w:val="28"/>
        </w:rPr>
        <w:t> </w:t>
      </w:r>
      <w:r w:rsidRPr="00E54CF4">
        <w:rPr>
          <w:rFonts w:ascii="Times New Roman" w:hAnsi="Times New Roman"/>
          <w:spacing w:val="-4"/>
          <w:sz w:val="28"/>
          <w:szCs w:val="28"/>
        </w:rPr>
        <w:t>вибрация не более 5 дБ (пункт 6.2.2 СанПиН 2.1.2.2645-10);</w:t>
      </w:r>
    </w:p>
    <w:p w:rsidR="006963BC" w:rsidRPr="00E54CF4" w:rsidRDefault="006963BC" w:rsidP="000B03A2">
      <w:pPr>
        <w:spacing w:after="0" w:line="21" w:lineRule="atLeast"/>
        <w:ind w:firstLine="709"/>
        <w:jc w:val="both"/>
        <w:rPr>
          <w:rFonts w:ascii="Times New Roman" w:hAnsi="Times New Roman"/>
          <w:spacing w:val="-4"/>
          <w:sz w:val="28"/>
          <w:szCs w:val="28"/>
        </w:rPr>
      </w:pPr>
      <w:r w:rsidRPr="00E54CF4">
        <w:rPr>
          <w:rFonts w:ascii="Times New Roman" w:hAnsi="Times New Roman"/>
          <w:spacing w:val="-4"/>
          <w:sz w:val="28"/>
          <w:szCs w:val="28"/>
        </w:rPr>
        <w:t>–</w:t>
      </w:r>
      <w:r>
        <w:rPr>
          <w:rFonts w:ascii="Times New Roman" w:hAnsi="Times New Roman"/>
          <w:spacing w:val="-4"/>
          <w:sz w:val="28"/>
          <w:szCs w:val="28"/>
        </w:rPr>
        <w:t> </w:t>
      </w:r>
      <w:r w:rsidRPr="00E54CF4">
        <w:rPr>
          <w:rFonts w:ascii="Times New Roman" w:hAnsi="Times New Roman"/>
          <w:spacing w:val="-4"/>
          <w:sz w:val="28"/>
          <w:szCs w:val="28"/>
        </w:rPr>
        <w:t xml:space="preserve">максимальный уровень шума 45 </w:t>
      </w:r>
      <w:proofErr w:type="spellStart"/>
      <w:r w:rsidRPr="00E54CF4">
        <w:rPr>
          <w:rFonts w:ascii="Times New Roman" w:hAnsi="Times New Roman"/>
          <w:spacing w:val="-4"/>
          <w:sz w:val="28"/>
          <w:szCs w:val="28"/>
        </w:rPr>
        <w:t>дБА</w:t>
      </w:r>
      <w:proofErr w:type="spellEnd"/>
      <w:r w:rsidRPr="00E54CF4">
        <w:rPr>
          <w:rFonts w:ascii="Times New Roman" w:hAnsi="Times New Roman"/>
          <w:spacing w:val="-4"/>
          <w:sz w:val="28"/>
          <w:szCs w:val="28"/>
        </w:rPr>
        <w:t>;</w:t>
      </w:r>
    </w:p>
    <w:p w:rsidR="006963BC" w:rsidRPr="00E54CF4" w:rsidRDefault="006963BC" w:rsidP="000B03A2">
      <w:pPr>
        <w:spacing w:after="0" w:line="21" w:lineRule="atLeast"/>
        <w:ind w:firstLine="709"/>
        <w:jc w:val="both"/>
        <w:rPr>
          <w:rFonts w:ascii="Times New Roman" w:hAnsi="Times New Roman"/>
          <w:spacing w:val="-4"/>
          <w:sz w:val="28"/>
          <w:szCs w:val="28"/>
        </w:rPr>
      </w:pPr>
      <w:r w:rsidRPr="00E54CF4">
        <w:rPr>
          <w:rFonts w:ascii="Times New Roman" w:hAnsi="Times New Roman"/>
          <w:spacing w:val="-4"/>
          <w:sz w:val="28"/>
          <w:szCs w:val="28"/>
        </w:rPr>
        <w:t>–</w:t>
      </w:r>
      <w:r>
        <w:rPr>
          <w:rFonts w:ascii="Times New Roman" w:hAnsi="Times New Roman"/>
          <w:spacing w:val="-4"/>
          <w:sz w:val="28"/>
          <w:szCs w:val="28"/>
        </w:rPr>
        <w:t> </w:t>
      </w:r>
      <w:r w:rsidRPr="00E54CF4">
        <w:rPr>
          <w:rFonts w:ascii="Times New Roman" w:hAnsi="Times New Roman"/>
          <w:spacing w:val="-4"/>
          <w:sz w:val="28"/>
          <w:szCs w:val="28"/>
        </w:rPr>
        <w:t>общий уровень инфразвука 70 дБ Лин;</w:t>
      </w:r>
    </w:p>
    <w:p w:rsidR="006963BC" w:rsidRPr="00E54CF4" w:rsidRDefault="006963BC" w:rsidP="000B03A2">
      <w:pPr>
        <w:spacing w:after="0" w:line="21" w:lineRule="atLeast"/>
        <w:ind w:firstLine="709"/>
        <w:jc w:val="both"/>
        <w:rPr>
          <w:rFonts w:ascii="Times New Roman" w:hAnsi="Times New Roman"/>
          <w:spacing w:val="-4"/>
          <w:sz w:val="28"/>
          <w:szCs w:val="28"/>
        </w:rPr>
      </w:pPr>
      <w:r w:rsidRPr="00E54CF4">
        <w:rPr>
          <w:rFonts w:ascii="Times New Roman" w:hAnsi="Times New Roman"/>
          <w:spacing w:val="-4"/>
          <w:sz w:val="28"/>
          <w:szCs w:val="28"/>
        </w:rPr>
        <w:t>–</w:t>
      </w:r>
      <w:r>
        <w:rPr>
          <w:rFonts w:ascii="Times New Roman" w:hAnsi="Times New Roman"/>
          <w:spacing w:val="-4"/>
          <w:sz w:val="28"/>
          <w:szCs w:val="28"/>
        </w:rPr>
        <w:t> </w:t>
      </w:r>
      <w:r w:rsidRPr="00E54CF4">
        <w:rPr>
          <w:rFonts w:ascii="Times New Roman" w:hAnsi="Times New Roman"/>
          <w:spacing w:val="-4"/>
          <w:sz w:val="28"/>
          <w:szCs w:val="28"/>
        </w:rPr>
        <w:t>электромагнитное излучение не более 4 мкТл.</w:t>
      </w:r>
    </w:p>
    <w:p w:rsidR="006963BC" w:rsidRPr="00E54CF4" w:rsidRDefault="006963BC" w:rsidP="000B03A2">
      <w:pPr>
        <w:spacing w:after="0" w:line="21" w:lineRule="atLeast"/>
        <w:ind w:firstLine="709"/>
        <w:jc w:val="both"/>
        <w:rPr>
          <w:rFonts w:ascii="Times New Roman" w:hAnsi="Times New Roman"/>
          <w:sz w:val="28"/>
          <w:szCs w:val="28"/>
        </w:rPr>
      </w:pPr>
      <w:proofErr w:type="gramStart"/>
      <w:r w:rsidRPr="00E54CF4">
        <w:rPr>
          <w:rFonts w:ascii="Times New Roman" w:hAnsi="Times New Roman"/>
          <w:sz w:val="28"/>
          <w:szCs w:val="28"/>
        </w:rPr>
        <w:t>В случае если в период действия Договора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пунктом требований, Ссудополучатель осуществляет проектирование и жилищное строительство в</w:t>
      </w:r>
      <w:r>
        <w:rPr>
          <w:rFonts w:ascii="Times New Roman" w:hAnsi="Times New Roman"/>
          <w:sz w:val="28"/>
          <w:szCs w:val="28"/>
        </w:rPr>
        <w:t> </w:t>
      </w:r>
      <w:r w:rsidRPr="00E54CF4">
        <w:rPr>
          <w:rFonts w:ascii="Times New Roman" w:hAnsi="Times New Roman"/>
          <w:sz w:val="28"/>
          <w:szCs w:val="28"/>
        </w:rPr>
        <w:t>соответствии с указанными в настоящем абзаце документами, нормативами</w:t>
      </w:r>
      <w:proofErr w:type="gramEnd"/>
      <w:r w:rsidRPr="00E54CF4">
        <w:rPr>
          <w:rFonts w:ascii="Times New Roman" w:hAnsi="Times New Roman"/>
          <w:sz w:val="28"/>
          <w:szCs w:val="28"/>
        </w:rPr>
        <w:t xml:space="preserve"> и правилами.</w:t>
      </w:r>
    </w:p>
    <w:p w:rsidR="006963BC" w:rsidRPr="00E54CF4" w:rsidRDefault="006963BC" w:rsidP="000B03A2">
      <w:pPr>
        <w:autoSpaceDE w:val="0"/>
        <w:autoSpaceDN w:val="0"/>
        <w:adjustRightInd w:val="0"/>
        <w:spacing w:after="0" w:line="21" w:lineRule="atLeast"/>
        <w:ind w:firstLine="709"/>
        <w:jc w:val="both"/>
        <w:rPr>
          <w:rFonts w:ascii="Times New Roman" w:hAnsi="Times New Roman"/>
          <w:sz w:val="28"/>
          <w:szCs w:val="28"/>
        </w:rPr>
      </w:pPr>
      <w:proofErr w:type="gramStart"/>
      <w:r w:rsidRPr="00E54CF4">
        <w:rPr>
          <w:rFonts w:ascii="Times New Roman" w:hAnsi="Times New Roman"/>
          <w:sz w:val="28"/>
          <w:szCs w:val="28"/>
        </w:rPr>
        <w:t>В случае если в период действия Договора в результате проведенных Ссудополучателем инженерно-геологических изысканий, определения</w:t>
      </w:r>
      <w:r>
        <w:rPr>
          <w:rFonts w:ascii="Times New Roman" w:hAnsi="Times New Roman"/>
          <w:sz w:val="28"/>
          <w:szCs w:val="28"/>
        </w:rPr>
        <w:t xml:space="preserve"> </w:t>
      </w:r>
      <w:r w:rsidRPr="00E54CF4">
        <w:rPr>
          <w:rFonts w:ascii="Times New Roman" w:hAnsi="Times New Roman"/>
          <w:sz w:val="28"/>
          <w:szCs w:val="28"/>
        </w:rPr>
        <w:t>или</w:t>
      </w:r>
      <w:r>
        <w:rPr>
          <w:rFonts w:ascii="Times New Roman" w:hAnsi="Times New Roman"/>
          <w:sz w:val="28"/>
          <w:szCs w:val="28"/>
        </w:rPr>
        <w:t> </w:t>
      </w:r>
      <w:r w:rsidRPr="00E54CF4">
        <w:rPr>
          <w:rFonts w:ascii="Times New Roman" w:hAnsi="Times New Roman"/>
          <w:sz w:val="28"/>
          <w:szCs w:val="28"/>
        </w:rPr>
        <w:t>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w:t>
      </w:r>
      <w:r>
        <w:rPr>
          <w:rFonts w:ascii="Times New Roman" w:hAnsi="Times New Roman"/>
          <w:sz w:val="28"/>
          <w:szCs w:val="28"/>
        </w:rPr>
        <w:t> </w:t>
      </w:r>
      <w:r w:rsidRPr="00E54CF4">
        <w:rPr>
          <w:rFonts w:ascii="Times New Roman" w:hAnsi="Times New Roman"/>
          <w:sz w:val="28"/>
          <w:szCs w:val="28"/>
        </w:rPr>
        <w:t>использованию Участка, препятствующи</w:t>
      </w:r>
      <w:r>
        <w:rPr>
          <w:rFonts w:ascii="Times New Roman" w:hAnsi="Times New Roman"/>
          <w:sz w:val="28"/>
          <w:szCs w:val="28"/>
        </w:rPr>
        <w:t>е</w:t>
      </w:r>
      <w:r w:rsidRPr="00E54CF4">
        <w:rPr>
          <w:rFonts w:ascii="Times New Roman" w:hAnsi="Times New Roman"/>
          <w:sz w:val="28"/>
          <w:szCs w:val="28"/>
        </w:rPr>
        <w:t xml:space="preserve"> выполнению Ссудополучателем установленных настоящим пунктом требований, указанные требования могут быть уточнены Ссудодателем на основе предоставленных Ссудополучателем обосновывающих документов путем заключения дополнительного соглашения</w:t>
      </w:r>
      <w:proofErr w:type="gramEnd"/>
      <w:r w:rsidRPr="00E54CF4">
        <w:rPr>
          <w:rFonts w:ascii="Times New Roman" w:hAnsi="Times New Roman"/>
          <w:sz w:val="28"/>
          <w:szCs w:val="28"/>
        </w:rPr>
        <w:t xml:space="preserve"> к </w:t>
      </w:r>
      <w:r>
        <w:rPr>
          <w:rFonts w:ascii="Times New Roman" w:hAnsi="Times New Roman"/>
          <w:sz w:val="28"/>
          <w:szCs w:val="28"/>
        </w:rPr>
        <w:t xml:space="preserve">настоящему </w:t>
      </w:r>
      <w:r w:rsidRPr="00E54CF4">
        <w:rPr>
          <w:rFonts w:ascii="Times New Roman" w:hAnsi="Times New Roman"/>
          <w:sz w:val="28"/>
          <w:szCs w:val="28"/>
        </w:rPr>
        <w:t xml:space="preserve">Договору, что не будет являться изменением условий решения Ссудодателя о передаче </w:t>
      </w:r>
      <w:r>
        <w:rPr>
          <w:rFonts w:ascii="Times New Roman" w:hAnsi="Times New Roman"/>
          <w:sz w:val="28"/>
          <w:szCs w:val="28"/>
        </w:rPr>
        <w:t>Участка</w:t>
      </w:r>
      <w:r w:rsidRPr="00E54CF4">
        <w:rPr>
          <w:rFonts w:ascii="Times New Roman" w:hAnsi="Times New Roman"/>
          <w:sz w:val="28"/>
          <w:szCs w:val="28"/>
        </w:rPr>
        <w:t xml:space="preserve"> в безвозмездное пользование.</w:t>
      </w:r>
      <w:r w:rsidR="0048523A">
        <w:rPr>
          <w:rFonts w:ascii="Times New Roman" w:hAnsi="Times New Roman"/>
          <w:sz w:val="28"/>
          <w:szCs w:val="28"/>
        </w:rPr>
        <w:t xml:space="preserve"> </w:t>
      </w:r>
      <w:proofErr w:type="gramStart"/>
      <w:r>
        <w:rPr>
          <w:rFonts w:ascii="Times New Roman" w:hAnsi="Times New Roman"/>
          <w:sz w:val="28"/>
          <w:szCs w:val="28"/>
        </w:rPr>
        <w:t xml:space="preserve">В случае изменений условий настоящего Договора в порядке, предусмотренном пунктом 9.3 настоящего Договора, в связи с изменением условий отнесения жилых помещений к жилью к экономического класса </w:t>
      </w:r>
      <w:r w:rsidRPr="00E54CF4">
        <w:rPr>
          <w:rFonts w:ascii="Times New Roman" w:hAnsi="Times New Roman"/>
          <w:sz w:val="28"/>
          <w:szCs w:val="28"/>
        </w:rPr>
        <w:t xml:space="preserve">Ссудополучатель обеспечивает осуществление архитектурно-строительного проектирования и жилищного строительства в соответствии с </w:t>
      </w:r>
      <w:r>
        <w:rPr>
          <w:rFonts w:ascii="Times New Roman" w:hAnsi="Times New Roman"/>
          <w:sz w:val="28"/>
          <w:szCs w:val="28"/>
        </w:rPr>
        <w:t xml:space="preserve">измененными </w:t>
      </w:r>
      <w:r w:rsidRPr="00E54CF4">
        <w:rPr>
          <w:rFonts w:ascii="Times New Roman" w:hAnsi="Times New Roman"/>
          <w:sz w:val="28"/>
          <w:szCs w:val="28"/>
        </w:rPr>
        <w:t>условиями</w:t>
      </w:r>
      <w:r>
        <w:rPr>
          <w:rFonts w:ascii="Times New Roman" w:hAnsi="Times New Roman"/>
          <w:sz w:val="28"/>
          <w:szCs w:val="28"/>
        </w:rPr>
        <w:t xml:space="preserve"> отнесения жилых помещений к жилью экономического класса</w:t>
      </w:r>
      <w:r w:rsidRPr="00E54CF4">
        <w:rPr>
          <w:rFonts w:ascii="Times New Roman" w:hAnsi="Times New Roman"/>
          <w:sz w:val="28"/>
          <w:szCs w:val="28"/>
        </w:rPr>
        <w:t>.</w:t>
      </w:r>
      <w:proofErr w:type="gramEnd"/>
    </w:p>
    <w:p w:rsidR="006963BC" w:rsidRPr="00E54CF4" w:rsidRDefault="006963BC" w:rsidP="000B03A2">
      <w:pPr>
        <w:pStyle w:val="a4"/>
        <w:tabs>
          <w:tab w:val="left" w:pos="1276"/>
        </w:tabs>
        <w:spacing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1.3.</w:t>
      </w:r>
      <w:r>
        <w:rPr>
          <w:rFonts w:ascii="Times New Roman" w:hAnsi="Times New Roman"/>
          <w:sz w:val="28"/>
          <w:szCs w:val="28"/>
          <w:lang w:eastAsia="ru-RU"/>
        </w:rPr>
        <w:t> </w:t>
      </w:r>
      <w:r w:rsidRPr="00E54CF4">
        <w:rPr>
          <w:rFonts w:ascii="Times New Roman" w:hAnsi="Times New Roman"/>
          <w:sz w:val="28"/>
          <w:szCs w:val="28"/>
          <w:lang w:eastAsia="ru-RU"/>
        </w:rPr>
        <w:t>Ссудодатель подтверждает, что на дату заключения Договора передаваемый Участок не обременен правами третьих лиц, не заложен, в</w:t>
      </w:r>
      <w:r>
        <w:rPr>
          <w:rFonts w:ascii="Times New Roman" w:hAnsi="Times New Roman"/>
          <w:sz w:val="28"/>
          <w:szCs w:val="28"/>
          <w:lang w:eastAsia="ru-RU"/>
        </w:rPr>
        <w:t> </w:t>
      </w:r>
      <w:r w:rsidRPr="00E54CF4">
        <w:rPr>
          <w:rFonts w:ascii="Times New Roman" w:hAnsi="Times New Roman"/>
          <w:sz w:val="28"/>
          <w:szCs w:val="28"/>
          <w:lang w:eastAsia="ru-RU"/>
        </w:rPr>
        <w:t>споре и под арестом не состоит.</w:t>
      </w:r>
    </w:p>
    <w:p w:rsidR="006963BC" w:rsidRDefault="006963BC" w:rsidP="000B03A2">
      <w:pPr>
        <w:spacing w:after="0" w:line="21" w:lineRule="atLeast"/>
        <w:jc w:val="center"/>
        <w:rPr>
          <w:rFonts w:ascii="Times New Roman" w:hAnsi="Times New Roman"/>
          <w:b/>
          <w:sz w:val="28"/>
          <w:szCs w:val="28"/>
          <w:lang w:eastAsia="ru-RU"/>
        </w:rPr>
      </w:pPr>
    </w:p>
    <w:p w:rsidR="006963BC" w:rsidRDefault="006963BC" w:rsidP="000B03A2">
      <w:pPr>
        <w:spacing w:after="0" w:line="21" w:lineRule="atLeast"/>
        <w:jc w:val="center"/>
        <w:rPr>
          <w:rFonts w:ascii="Times New Roman" w:hAnsi="Times New Roman"/>
          <w:b/>
          <w:sz w:val="28"/>
          <w:szCs w:val="28"/>
          <w:lang w:eastAsia="ru-RU"/>
        </w:rPr>
      </w:pPr>
      <w:r w:rsidRPr="00E54CF4">
        <w:rPr>
          <w:rFonts w:ascii="Times New Roman" w:hAnsi="Times New Roman"/>
          <w:b/>
          <w:sz w:val="28"/>
          <w:szCs w:val="28"/>
          <w:lang w:eastAsia="ru-RU"/>
        </w:rPr>
        <w:t>Статья 2. Срок действия Договора</w:t>
      </w:r>
    </w:p>
    <w:p w:rsidR="006963BC" w:rsidRPr="00E54CF4" w:rsidRDefault="006963BC" w:rsidP="000B03A2">
      <w:pPr>
        <w:spacing w:after="0" w:line="21" w:lineRule="atLeast"/>
        <w:jc w:val="center"/>
        <w:rPr>
          <w:rFonts w:ascii="Times New Roman" w:hAnsi="Times New Roman"/>
          <w:b/>
          <w:sz w:val="28"/>
          <w:szCs w:val="28"/>
          <w:lang w:eastAsia="ru-RU"/>
        </w:rPr>
      </w:pPr>
    </w:p>
    <w:p w:rsidR="006963BC"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2.1. </w:t>
      </w:r>
      <w:r w:rsidRPr="00E54CF4">
        <w:rPr>
          <w:rFonts w:ascii="Times New Roman" w:hAnsi="Times New Roman"/>
          <w:sz w:val="28"/>
          <w:szCs w:val="28"/>
          <w:lang w:eastAsia="ru-RU"/>
        </w:rPr>
        <w:t xml:space="preserve">Договор считается заключенным и вступает в силу </w:t>
      </w:r>
      <w:proofErr w:type="gramStart"/>
      <w:r w:rsidRPr="00E54CF4">
        <w:rPr>
          <w:rFonts w:ascii="Times New Roman" w:hAnsi="Times New Roman"/>
          <w:sz w:val="28"/>
          <w:szCs w:val="28"/>
          <w:lang w:eastAsia="ru-RU"/>
        </w:rPr>
        <w:t>с</w:t>
      </w:r>
      <w:proofErr w:type="gramEnd"/>
      <w:r w:rsidRPr="00E54CF4">
        <w:rPr>
          <w:rFonts w:ascii="Times New Roman" w:hAnsi="Times New Roman"/>
          <w:sz w:val="28"/>
          <w:szCs w:val="28"/>
          <w:lang w:eastAsia="ru-RU"/>
        </w:rPr>
        <w:t xml:space="preserve"> даты его государственной регистрации.</w:t>
      </w:r>
    </w:p>
    <w:p w:rsidR="006963BC" w:rsidRPr="000C55E2" w:rsidRDefault="006963BC" w:rsidP="000B03A2">
      <w:pPr>
        <w:pStyle w:val="a4"/>
        <w:tabs>
          <w:tab w:val="left" w:pos="1276"/>
        </w:tabs>
        <w:spacing w:line="21" w:lineRule="atLeast"/>
        <w:ind w:firstLine="709"/>
        <w:jc w:val="both"/>
        <w:rPr>
          <w:rFonts w:ascii="Times New Roman" w:hAnsi="Times New Roman"/>
          <w:sz w:val="28"/>
          <w:szCs w:val="28"/>
          <w:lang w:eastAsia="ru-RU"/>
        </w:rPr>
      </w:pPr>
      <w:r w:rsidRPr="000C55E2">
        <w:rPr>
          <w:rFonts w:ascii="Times New Roman" w:hAnsi="Times New Roman"/>
          <w:sz w:val="28"/>
          <w:szCs w:val="28"/>
          <w:lang w:eastAsia="ru-RU"/>
        </w:rPr>
        <w:t>При этом в соответствии с  пунктом 2 статьи 425 Гражданского кодекса Российской Федерации Стороны устанавливают, что условия Договора о</w:t>
      </w:r>
      <w:r>
        <w:rPr>
          <w:rFonts w:ascii="Times New Roman" w:hAnsi="Times New Roman"/>
          <w:sz w:val="28"/>
          <w:szCs w:val="28"/>
          <w:lang w:eastAsia="ru-RU"/>
        </w:rPr>
        <w:t> </w:t>
      </w:r>
      <w:r w:rsidRPr="000C55E2">
        <w:rPr>
          <w:rFonts w:ascii="Times New Roman" w:hAnsi="Times New Roman"/>
          <w:sz w:val="28"/>
          <w:szCs w:val="28"/>
          <w:lang w:eastAsia="ru-RU"/>
        </w:rPr>
        <w:t>приеме-передаче Участка и иные связанные с ними условия распространяются на отношения Сторон, возникшие до заключения Договора.</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512BC3">
        <w:rPr>
          <w:rFonts w:ascii="Times New Roman" w:hAnsi="Times New Roman"/>
          <w:sz w:val="28"/>
          <w:szCs w:val="28"/>
          <w:lang w:eastAsia="ru-RU"/>
        </w:rPr>
        <w:t xml:space="preserve">2.2. Срок безвозмездного пользования Участком по Договору составляет </w:t>
      </w:r>
      <w:r>
        <w:rPr>
          <w:rFonts w:ascii="Times New Roman" w:hAnsi="Times New Roman"/>
          <w:sz w:val="28"/>
          <w:szCs w:val="28"/>
          <w:lang w:eastAsia="ru-RU"/>
        </w:rPr>
        <w:t>5</w:t>
      </w:r>
      <w:r w:rsidRPr="00512BC3">
        <w:rPr>
          <w:rFonts w:ascii="Times New Roman" w:hAnsi="Times New Roman"/>
          <w:sz w:val="28"/>
          <w:szCs w:val="28"/>
          <w:lang w:eastAsia="ru-RU"/>
        </w:rPr>
        <w:t xml:space="preserve"> (</w:t>
      </w:r>
      <w:r>
        <w:rPr>
          <w:rFonts w:ascii="Times New Roman" w:hAnsi="Times New Roman"/>
          <w:sz w:val="28"/>
          <w:szCs w:val="28"/>
          <w:lang w:eastAsia="ru-RU"/>
        </w:rPr>
        <w:t>пять</w:t>
      </w:r>
      <w:r w:rsidRPr="00512BC3">
        <w:rPr>
          <w:rFonts w:ascii="Times New Roman" w:hAnsi="Times New Roman"/>
          <w:sz w:val="28"/>
          <w:szCs w:val="28"/>
          <w:lang w:eastAsia="ru-RU"/>
        </w:rPr>
        <w:t xml:space="preserve">) </w:t>
      </w:r>
      <w:r>
        <w:rPr>
          <w:rFonts w:ascii="Times New Roman" w:hAnsi="Times New Roman"/>
          <w:sz w:val="28"/>
          <w:szCs w:val="28"/>
          <w:lang w:eastAsia="ru-RU"/>
        </w:rPr>
        <w:t>лет</w:t>
      </w:r>
      <w:r w:rsidRPr="00512BC3">
        <w:rPr>
          <w:rFonts w:ascii="Times New Roman" w:hAnsi="Times New Roman"/>
          <w:sz w:val="28"/>
          <w:szCs w:val="28"/>
          <w:lang w:eastAsia="ru-RU"/>
        </w:rPr>
        <w:t>.</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 xml:space="preserve">Начало срока безвозмездного пользования исчисляется в соответствии с подпунктом 6.1.1 Договора </w:t>
      </w:r>
      <w:proofErr w:type="gramStart"/>
      <w:r w:rsidRPr="00E54CF4">
        <w:rPr>
          <w:rFonts w:ascii="Times New Roman" w:hAnsi="Times New Roman"/>
          <w:sz w:val="28"/>
          <w:szCs w:val="28"/>
          <w:lang w:eastAsia="ru-RU"/>
        </w:rPr>
        <w:t>с даты подписания</w:t>
      </w:r>
      <w:proofErr w:type="gramEnd"/>
      <w:r w:rsidRPr="00E54CF4">
        <w:rPr>
          <w:rFonts w:ascii="Times New Roman" w:hAnsi="Times New Roman"/>
          <w:sz w:val="28"/>
          <w:szCs w:val="28"/>
          <w:lang w:eastAsia="ru-RU"/>
        </w:rPr>
        <w:t xml:space="preserve"> Сторонами акта приема-передачи Участка.</w:t>
      </w:r>
    </w:p>
    <w:p w:rsidR="006963BC" w:rsidRDefault="006963BC" w:rsidP="000B03A2">
      <w:pPr>
        <w:spacing w:after="0" w:line="21" w:lineRule="atLeast"/>
        <w:ind w:firstLine="709"/>
        <w:jc w:val="both"/>
        <w:rPr>
          <w:rFonts w:ascii="Times New Roman" w:hAnsi="Times New Roman"/>
          <w:sz w:val="28"/>
          <w:szCs w:val="28"/>
          <w:lang w:eastAsia="ru-RU"/>
        </w:rPr>
      </w:pPr>
      <w:proofErr w:type="gramStart"/>
      <w:r w:rsidRPr="00E54CF4">
        <w:rPr>
          <w:rFonts w:ascii="Times New Roman" w:hAnsi="Times New Roman"/>
          <w:sz w:val="28"/>
          <w:szCs w:val="28"/>
          <w:lang w:eastAsia="ru-RU"/>
        </w:rPr>
        <w:t xml:space="preserve">После государственной регистрации права собственности </w:t>
      </w:r>
      <w:r>
        <w:rPr>
          <w:rFonts w:ascii="Times New Roman" w:hAnsi="Times New Roman"/>
          <w:sz w:val="28"/>
          <w:szCs w:val="28"/>
          <w:lang w:eastAsia="ru-RU"/>
        </w:rPr>
        <w:t xml:space="preserve">Российской Федерации и ограничений (обременений) прав в связи с осуществлением </w:t>
      </w:r>
      <w:r w:rsidRPr="00E54CF4">
        <w:rPr>
          <w:rFonts w:ascii="Times New Roman" w:hAnsi="Times New Roman"/>
          <w:sz w:val="28"/>
          <w:szCs w:val="28"/>
          <w:lang w:eastAsia="ru-RU"/>
        </w:rPr>
        <w:t>Ссудодател</w:t>
      </w:r>
      <w:r>
        <w:rPr>
          <w:rFonts w:ascii="Times New Roman" w:hAnsi="Times New Roman"/>
          <w:sz w:val="28"/>
          <w:szCs w:val="28"/>
          <w:lang w:eastAsia="ru-RU"/>
        </w:rPr>
        <w:t xml:space="preserve">ем юридических и иных действий, в том числе сделок, в качестве агента Российской Федерации в отношении </w:t>
      </w:r>
      <w:r w:rsidRPr="00E54CF4">
        <w:rPr>
          <w:rFonts w:ascii="Times New Roman" w:hAnsi="Times New Roman"/>
          <w:sz w:val="28"/>
          <w:szCs w:val="28"/>
          <w:lang w:eastAsia="ru-RU"/>
        </w:rPr>
        <w:t xml:space="preserve"> земельны</w:t>
      </w:r>
      <w:r>
        <w:rPr>
          <w:rFonts w:ascii="Times New Roman" w:hAnsi="Times New Roman"/>
          <w:sz w:val="28"/>
          <w:szCs w:val="28"/>
          <w:lang w:eastAsia="ru-RU"/>
        </w:rPr>
        <w:t>х</w:t>
      </w:r>
      <w:r w:rsidRPr="00E54CF4">
        <w:rPr>
          <w:rFonts w:ascii="Times New Roman" w:hAnsi="Times New Roman"/>
          <w:sz w:val="28"/>
          <w:szCs w:val="28"/>
          <w:lang w:eastAsia="ru-RU"/>
        </w:rPr>
        <w:t xml:space="preserve"> участк</w:t>
      </w:r>
      <w:r>
        <w:rPr>
          <w:rFonts w:ascii="Times New Roman" w:hAnsi="Times New Roman"/>
          <w:sz w:val="28"/>
          <w:szCs w:val="28"/>
          <w:lang w:eastAsia="ru-RU"/>
        </w:rPr>
        <w:t>ов</w:t>
      </w:r>
      <w:r w:rsidRPr="00E54CF4">
        <w:rPr>
          <w:rFonts w:ascii="Times New Roman" w:hAnsi="Times New Roman"/>
          <w:sz w:val="28"/>
          <w:szCs w:val="28"/>
          <w:lang w:eastAsia="ru-RU"/>
        </w:rPr>
        <w:t>, образованны</w:t>
      </w:r>
      <w:r>
        <w:rPr>
          <w:rFonts w:ascii="Times New Roman" w:hAnsi="Times New Roman"/>
          <w:sz w:val="28"/>
          <w:szCs w:val="28"/>
          <w:lang w:eastAsia="ru-RU"/>
        </w:rPr>
        <w:t>х</w:t>
      </w:r>
      <w:r w:rsidRPr="00E54CF4">
        <w:rPr>
          <w:rFonts w:ascii="Times New Roman" w:hAnsi="Times New Roman"/>
          <w:sz w:val="28"/>
          <w:szCs w:val="28"/>
          <w:lang w:eastAsia="ru-RU"/>
        </w:rPr>
        <w:t xml:space="preserve"> из Участка (далее – Образованные участки), Стороны заключают дополнительное соглашение к </w:t>
      </w:r>
      <w:r>
        <w:rPr>
          <w:rFonts w:ascii="Times New Roman" w:hAnsi="Times New Roman"/>
          <w:sz w:val="28"/>
          <w:szCs w:val="28"/>
          <w:lang w:eastAsia="ru-RU"/>
        </w:rPr>
        <w:t xml:space="preserve">настоящему </w:t>
      </w:r>
      <w:r w:rsidRPr="00E54CF4">
        <w:rPr>
          <w:rFonts w:ascii="Times New Roman" w:hAnsi="Times New Roman"/>
          <w:sz w:val="28"/>
          <w:szCs w:val="28"/>
          <w:lang w:eastAsia="ru-RU"/>
        </w:rPr>
        <w:t>Договору в порядке, предусмотренном статьей 4 Договора.</w:t>
      </w:r>
      <w:proofErr w:type="gramEnd"/>
    </w:p>
    <w:p w:rsidR="006963BC" w:rsidRPr="000C55E2"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2.3. Настоящий </w:t>
      </w:r>
      <w:r w:rsidRPr="000C55E2">
        <w:rPr>
          <w:rFonts w:ascii="Times New Roman" w:hAnsi="Times New Roman"/>
          <w:sz w:val="28"/>
          <w:szCs w:val="28"/>
          <w:lang w:eastAsia="ru-RU"/>
        </w:rPr>
        <w:t>Договор действует до полного исполнения Сторонами обязательств, возложенных на них Договором. Об исполнении обязательств по Договору Ссудополучатель письменно уведомляет Ссудодателя с</w:t>
      </w:r>
      <w:r>
        <w:rPr>
          <w:rFonts w:ascii="Times New Roman" w:hAnsi="Times New Roman"/>
          <w:sz w:val="28"/>
          <w:szCs w:val="28"/>
          <w:lang w:eastAsia="ru-RU"/>
        </w:rPr>
        <w:t> </w:t>
      </w:r>
      <w:r w:rsidRPr="000C55E2">
        <w:rPr>
          <w:rFonts w:ascii="Times New Roman" w:hAnsi="Times New Roman"/>
          <w:sz w:val="28"/>
          <w:szCs w:val="28"/>
          <w:lang w:eastAsia="ru-RU"/>
        </w:rPr>
        <w:t xml:space="preserve">приложением подтверждающих документов, включая в обязательном порядке копии документов, предусмотренных подпунктами </w:t>
      </w:r>
      <w:r w:rsidRPr="00767D8D">
        <w:rPr>
          <w:rFonts w:ascii="Times New Roman" w:hAnsi="Times New Roman"/>
          <w:sz w:val="28"/>
          <w:szCs w:val="28"/>
          <w:lang w:eastAsia="ru-RU"/>
        </w:rPr>
        <w:t>6.2.18</w:t>
      </w:r>
      <w:r>
        <w:rPr>
          <w:rFonts w:ascii="Times New Roman" w:hAnsi="Times New Roman"/>
          <w:sz w:val="28"/>
          <w:szCs w:val="28"/>
          <w:lang w:eastAsia="ru-RU"/>
        </w:rPr>
        <w:t>, 6.2.</w:t>
      </w:r>
      <w:r w:rsidRPr="00013D6F">
        <w:rPr>
          <w:rFonts w:ascii="Times New Roman" w:hAnsi="Times New Roman"/>
          <w:sz w:val="28"/>
          <w:szCs w:val="28"/>
          <w:lang w:eastAsia="ru-RU"/>
        </w:rPr>
        <w:t>19</w:t>
      </w:r>
      <w:r w:rsidRPr="00767D8D">
        <w:rPr>
          <w:rFonts w:ascii="Times New Roman" w:hAnsi="Times New Roman"/>
          <w:sz w:val="28"/>
          <w:szCs w:val="28"/>
          <w:lang w:eastAsia="ru-RU"/>
        </w:rPr>
        <w:t>, 6.2.2</w:t>
      </w:r>
      <w:r w:rsidRPr="00013D6F">
        <w:rPr>
          <w:rFonts w:ascii="Times New Roman" w:hAnsi="Times New Roman"/>
          <w:sz w:val="28"/>
          <w:szCs w:val="28"/>
          <w:lang w:eastAsia="ru-RU"/>
        </w:rPr>
        <w:t>1</w:t>
      </w:r>
      <w:r w:rsidRPr="00767D8D">
        <w:rPr>
          <w:rFonts w:ascii="Times New Roman" w:hAnsi="Times New Roman"/>
          <w:sz w:val="28"/>
          <w:szCs w:val="28"/>
          <w:lang w:eastAsia="ru-RU"/>
        </w:rPr>
        <w:t xml:space="preserve"> Договора.</w:t>
      </w:r>
    </w:p>
    <w:p w:rsidR="006963BC" w:rsidRPr="00E54CF4" w:rsidRDefault="006963BC" w:rsidP="000B03A2">
      <w:pPr>
        <w:spacing w:after="0" w:line="21" w:lineRule="atLeast"/>
        <w:jc w:val="center"/>
        <w:rPr>
          <w:rFonts w:ascii="Times New Roman" w:hAnsi="Times New Roman"/>
          <w:b/>
          <w:sz w:val="28"/>
          <w:szCs w:val="28"/>
          <w:lang w:eastAsia="ru-RU"/>
        </w:rPr>
      </w:pPr>
    </w:p>
    <w:p w:rsidR="006963BC" w:rsidRPr="00E54CF4" w:rsidRDefault="006963BC" w:rsidP="000B03A2">
      <w:pPr>
        <w:spacing w:after="0" w:line="21" w:lineRule="atLeast"/>
        <w:jc w:val="center"/>
        <w:rPr>
          <w:rFonts w:ascii="Times New Roman" w:hAnsi="Times New Roman"/>
          <w:b/>
          <w:sz w:val="28"/>
          <w:szCs w:val="28"/>
          <w:lang w:eastAsia="ru-RU"/>
        </w:rPr>
      </w:pPr>
      <w:r w:rsidRPr="00E54CF4">
        <w:rPr>
          <w:rFonts w:ascii="Times New Roman" w:hAnsi="Times New Roman"/>
          <w:b/>
          <w:sz w:val="28"/>
          <w:szCs w:val="28"/>
          <w:lang w:eastAsia="ru-RU"/>
        </w:rPr>
        <w:t>Статья 3. Порядок и сроки</w:t>
      </w:r>
    </w:p>
    <w:p w:rsidR="006963BC" w:rsidRPr="00E54CF4" w:rsidRDefault="006963BC" w:rsidP="000B03A2">
      <w:pPr>
        <w:spacing w:after="0" w:line="21" w:lineRule="atLeast"/>
        <w:jc w:val="center"/>
        <w:rPr>
          <w:rFonts w:ascii="Times New Roman" w:hAnsi="Times New Roman"/>
          <w:b/>
          <w:sz w:val="28"/>
          <w:szCs w:val="28"/>
          <w:lang w:eastAsia="ru-RU"/>
        </w:rPr>
      </w:pPr>
      <w:r w:rsidRPr="00E54CF4">
        <w:rPr>
          <w:rFonts w:ascii="Times New Roman" w:hAnsi="Times New Roman"/>
          <w:b/>
          <w:sz w:val="28"/>
          <w:szCs w:val="28"/>
          <w:lang w:eastAsia="ru-RU"/>
        </w:rPr>
        <w:t xml:space="preserve">строительства жилых домов, объектов инфраструктуры </w:t>
      </w:r>
    </w:p>
    <w:p w:rsidR="006963BC" w:rsidRPr="00E54CF4" w:rsidRDefault="006963BC" w:rsidP="000B03A2">
      <w:pPr>
        <w:spacing w:after="0" w:line="21" w:lineRule="atLeast"/>
        <w:jc w:val="center"/>
        <w:rPr>
          <w:rFonts w:ascii="Times New Roman" w:hAnsi="Times New Roman"/>
          <w:b/>
          <w:sz w:val="28"/>
          <w:szCs w:val="28"/>
          <w:lang w:eastAsia="ru-RU"/>
        </w:rPr>
      </w:pPr>
      <w:r w:rsidRPr="00E54CF4">
        <w:rPr>
          <w:rFonts w:ascii="Times New Roman" w:hAnsi="Times New Roman"/>
          <w:b/>
          <w:sz w:val="28"/>
          <w:szCs w:val="28"/>
          <w:lang w:eastAsia="ru-RU"/>
        </w:rPr>
        <w:t>и объектов для эксплуатации жилых домов</w:t>
      </w:r>
    </w:p>
    <w:p w:rsidR="006963BC" w:rsidRPr="00C30258" w:rsidRDefault="006963BC" w:rsidP="000B03A2">
      <w:pPr>
        <w:spacing w:after="0" w:line="21" w:lineRule="atLeast"/>
        <w:ind w:firstLine="709"/>
        <w:jc w:val="both"/>
        <w:rPr>
          <w:rFonts w:ascii="Times New Roman" w:hAnsi="Times New Roman"/>
          <w:b/>
          <w:sz w:val="28"/>
          <w:szCs w:val="28"/>
          <w:lang w:eastAsia="ru-RU"/>
        </w:rPr>
      </w:pP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3.1.</w:t>
      </w:r>
      <w:r>
        <w:rPr>
          <w:rFonts w:ascii="Times New Roman" w:hAnsi="Times New Roman"/>
          <w:sz w:val="28"/>
          <w:szCs w:val="28"/>
          <w:lang w:eastAsia="ru-RU"/>
        </w:rPr>
        <w:t> </w:t>
      </w:r>
      <w:r w:rsidRPr="00E54CF4">
        <w:rPr>
          <w:rFonts w:ascii="Times New Roman" w:hAnsi="Times New Roman"/>
          <w:sz w:val="28"/>
          <w:szCs w:val="28"/>
          <w:lang w:eastAsia="ru-RU"/>
        </w:rPr>
        <w:t xml:space="preserve">Строительство </w:t>
      </w:r>
      <w:r>
        <w:rPr>
          <w:rFonts w:ascii="Times New Roman" w:hAnsi="Times New Roman"/>
          <w:sz w:val="28"/>
          <w:szCs w:val="28"/>
          <w:lang w:eastAsia="ru-RU"/>
        </w:rPr>
        <w:t>объектов индивидуального жилищного строительства</w:t>
      </w:r>
      <w:r w:rsidRPr="00E54CF4">
        <w:rPr>
          <w:rFonts w:ascii="Times New Roman" w:hAnsi="Times New Roman"/>
          <w:sz w:val="28"/>
          <w:szCs w:val="28"/>
          <w:lang w:eastAsia="ru-RU"/>
        </w:rPr>
        <w:t xml:space="preserve">, объектов инфраструктуры и объектов для эксплуатации </w:t>
      </w:r>
      <w:r>
        <w:rPr>
          <w:rFonts w:ascii="Times New Roman" w:hAnsi="Times New Roman"/>
          <w:sz w:val="28"/>
          <w:szCs w:val="28"/>
          <w:lang w:eastAsia="ru-RU"/>
        </w:rPr>
        <w:t xml:space="preserve">объектов индивидуального жилищного строительства </w:t>
      </w:r>
      <w:r w:rsidRPr="00E54CF4">
        <w:rPr>
          <w:rFonts w:ascii="Times New Roman" w:hAnsi="Times New Roman"/>
          <w:sz w:val="28"/>
          <w:szCs w:val="28"/>
          <w:lang w:eastAsia="ru-RU"/>
        </w:rPr>
        <w:t>осуществляется Ссудополучателем в</w:t>
      </w:r>
      <w:r>
        <w:rPr>
          <w:rFonts w:ascii="Times New Roman" w:hAnsi="Times New Roman"/>
          <w:sz w:val="28"/>
          <w:szCs w:val="28"/>
          <w:lang w:eastAsia="ru-RU"/>
        </w:rPr>
        <w:t> </w:t>
      </w:r>
      <w:r w:rsidRPr="00E54CF4">
        <w:rPr>
          <w:rFonts w:ascii="Times New Roman" w:hAnsi="Times New Roman"/>
          <w:sz w:val="28"/>
          <w:szCs w:val="28"/>
          <w:lang w:eastAsia="ru-RU"/>
        </w:rPr>
        <w:t>следующем порядке и в следующие сроки.</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3.1.1</w:t>
      </w:r>
      <w:r>
        <w:rPr>
          <w:rFonts w:ascii="Times New Roman" w:hAnsi="Times New Roman"/>
          <w:sz w:val="28"/>
          <w:szCs w:val="28"/>
          <w:lang w:eastAsia="ru-RU"/>
        </w:rPr>
        <w:t>. </w:t>
      </w:r>
      <w:r w:rsidRPr="00E54CF4">
        <w:rPr>
          <w:rFonts w:ascii="Times New Roman" w:hAnsi="Times New Roman"/>
          <w:sz w:val="28"/>
          <w:szCs w:val="28"/>
          <w:lang w:eastAsia="ru-RU"/>
        </w:rPr>
        <w:t>Обеспечение разработки и утверждения документации по</w:t>
      </w:r>
      <w:r>
        <w:rPr>
          <w:rFonts w:ascii="Times New Roman" w:hAnsi="Times New Roman"/>
          <w:sz w:val="28"/>
          <w:szCs w:val="28"/>
          <w:lang w:eastAsia="ru-RU"/>
        </w:rPr>
        <w:t> </w:t>
      </w:r>
      <w:r w:rsidRPr="00E54CF4">
        <w:rPr>
          <w:rFonts w:ascii="Times New Roman" w:hAnsi="Times New Roman"/>
          <w:sz w:val="28"/>
          <w:szCs w:val="28"/>
          <w:lang w:eastAsia="ru-RU"/>
        </w:rPr>
        <w:t>планировке территории в границах Участка в течение 1 (одного) года со</w:t>
      </w:r>
      <w:r>
        <w:rPr>
          <w:rFonts w:ascii="Times New Roman" w:hAnsi="Times New Roman"/>
          <w:sz w:val="28"/>
          <w:szCs w:val="28"/>
          <w:lang w:eastAsia="ru-RU"/>
        </w:rPr>
        <w:t> </w:t>
      </w:r>
      <w:r w:rsidRPr="00E54CF4">
        <w:rPr>
          <w:rFonts w:ascii="Times New Roman" w:hAnsi="Times New Roman"/>
          <w:sz w:val="28"/>
          <w:szCs w:val="28"/>
          <w:lang w:eastAsia="ru-RU"/>
        </w:rPr>
        <w:t>дня подписания акта приема-передачи Участка.</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3.1.2.</w:t>
      </w:r>
      <w:r>
        <w:rPr>
          <w:rFonts w:ascii="Times New Roman" w:hAnsi="Times New Roman"/>
          <w:sz w:val="28"/>
          <w:szCs w:val="28"/>
          <w:lang w:eastAsia="ru-RU"/>
        </w:rPr>
        <w:t> </w:t>
      </w:r>
      <w:proofErr w:type="gramStart"/>
      <w:r w:rsidRPr="00E54CF4">
        <w:rPr>
          <w:rFonts w:ascii="Times New Roman" w:hAnsi="Times New Roman"/>
          <w:sz w:val="28"/>
          <w:szCs w:val="28"/>
          <w:lang w:eastAsia="ru-RU"/>
        </w:rPr>
        <w:t>В случае если в течение срока, предусмотренного подпунктом</w:t>
      </w:r>
      <w:r>
        <w:rPr>
          <w:rFonts w:ascii="Times New Roman" w:hAnsi="Times New Roman"/>
          <w:sz w:val="28"/>
          <w:szCs w:val="28"/>
          <w:lang w:eastAsia="ru-RU"/>
        </w:rPr>
        <w:t> </w:t>
      </w:r>
      <w:r w:rsidRPr="00E54CF4">
        <w:rPr>
          <w:rFonts w:ascii="Times New Roman" w:hAnsi="Times New Roman"/>
          <w:sz w:val="28"/>
          <w:szCs w:val="28"/>
          <w:lang w:eastAsia="ru-RU"/>
        </w:rPr>
        <w:t xml:space="preserve">3.1.1 </w:t>
      </w:r>
      <w:r>
        <w:rPr>
          <w:rFonts w:ascii="Times New Roman" w:hAnsi="Times New Roman"/>
          <w:sz w:val="28"/>
          <w:szCs w:val="28"/>
          <w:lang w:eastAsia="ru-RU"/>
        </w:rPr>
        <w:t xml:space="preserve">настоящего </w:t>
      </w:r>
      <w:r w:rsidRPr="00E54CF4">
        <w:rPr>
          <w:rFonts w:ascii="Times New Roman" w:hAnsi="Times New Roman"/>
          <w:sz w:val="28"/>
          <w:szCs w:val="28"/>
          <w:lang w:eastAsia="ru-RU"/>
        </w:rPr>
        <w:t xml:space="preserve">Договора, в законодательство Российской Федерации будут внесены изменения, которые повлекут необходимость внесения существенных изменений в </w:t>
      </w:r>
      <w:r>
        <w:rPr>
          <w:rFonts w:ascii="Times New Roman" w:hAnsi="Times New Roman"/>
          <w:sz w:val="28"/>
          <w:szCs w:val="28"/>
          <w:lang w:eastAsia="ru-RU"/>
        </w:rPr>
        <w:t>разрабатываемую</w:t>
      </w:r>
      <w:r w:rsidRPr="00E54CF4">
        <w:rPr>
          <w:rFonts w:ascii="Times New Roman" w:hAnsi="Times New Roman"/>
          <w:sz w:val="28"/>
          <w:szCs w:val="28"/>
          <w:lang w:eastAsia="ru-RU"/>
        </w:rPr>
        <w:t xml:space="preserve"> (</w:t>
      </w:r>
      <w:r>
        <w:rPr>
          <w:rFonts w:ascii="Times New Roman" w:hAnsi="Times New Roman"/>
          <w:sz w:val="28"/>
          <w:szCs w:val="28"/>
          <w:lang w:eastAsia="ru-RU"/>
        </w:rPr>
        <w:t>разработанную</w:t>
      </w:r>
      <w:r w:rsidRPr="00E54CF4">
        <w:rPr>
          <w:rFonts w:ascii="Times New Roman" w:hAnsi="Times New Roman"/>
          <w:sz w:val="28"/>
          <w:szCs w:val="28"/>
          <w:lang w:eastAsia="ru-RU"/>
        </w:rPr>
        <w:t>) Ссудополучателем документацию по планировке территории в границах Участка, срок</w:t>
      </w:r>
      <w:r>
        <w:rPr>
          <w:rFonts w:ascii="Times New Roman" w:hAnsi="Times New Roman"/>
          <w:sz w:val="28"/>
          <w:szCs w:val="28"/>
          <w:lang w:eastAsia="ru-RU"/>
        </w:rPr>
        <w:t>и</w:t>
      </w:r>
      <w:r w:rsidRPr="00E54CF4">
        <w:rPr>
          <w:rFonts w:ascii="Times New Roman" w:hAnsi="Times New Roman"/>
          <w:sz w:val="28"/>
          <w:szCs w:val="28"/>
          <w:lang w:eastAsia="ru-RU"/>
        </w:rPr>
        <w:t>, предусмотренны</w:t>
      </w:r>
      <w:r>
        <w:rPr>
          <w:rFonts w:ascii="Times New Roman" w:hAnsi="Times New Roman"/>
          <w:sz w:val="28"/>
          <w:szCs w:val="28"/>
          <w:lang w:eastAsia="ru-RU"/>
        </w:rPr>
        <w:t>е</w:t>
      </w:r>
      <w:r w:rsidRPr="00E54CF4">
        <w:rPr>
          <w:rFonts w:ascii="Times New Roman" w:hAnsi="Times New Roman"/>
          <w:sz w:val="28"/>
          <w:szCs w:val="28"/>
          <w:lang w:eastAsia="ru-RU"/>
        </w:rPr>
        <w:t xml:space="preserve"> подпунктом 3.1.1 </w:t>
      </w:r>
      <w:r>
        <w:rPr>
          <w:rFonts w:ascii="Times New Roman" w:hAnsi="Times New Roman"/>
          <w:sz w:val="28"/>
          <w:szCs w:val="28"/>
          <w:lang w:eastAsia="ru-RU"/>
        </w:rPr>
        <w:t xml:space="preserve">и пунктом 2.2 </w:t>
      </w:r>
      <w:r w:rsidRPr="00E54CF4">
        <w:rPr>
          <w:rFonts w:ascii="Times New Roman" w:hAnsi="Times New Roman"/>
          <w:sz w:val="28"/>
          <w:szCs w:val="28"/>
          <w:lang w:eastAsia="ru-RU"/>
        </w:rPr>
        <w:t xml:space="preserve">Договора, </w:t>
      </w:r>
      <w:r w:rsidRPr="00E54CF4">
        <w:rPr>
          <w:rFonts w:ascii="Times New Roman" w:hAnsi="Times New Roman"/>
          <w:sz w:val="28"/>
          <w:szCs w:val="28"/>
          <w:lang w:eastAsia="ru-RU"/>
        </w:rPr>
        <w:lastRenderedPageBreak/>
        <w:t>увеличива</w:t>
      </w:r>
      <w:r>
        <w:rPr>
          <w:rFonts w:ascii="Times New Roman" w:hAnsi="Times New Roman"/>
          <w:sz w:val="28"/>
          <w:szCs w:val="28"/>
          <w:lang w:eastAsia="ru-RU"/>
        </w:rPr>
        <w:t>ю</w:t>
      </w:r>
      <w:r w:rsidRPr="00E54CF4">
        <w:rPr>
          <w:rFonts w:ascii="Times New Roman" w:hAnsi="Times New Roman"/>
          <w:sz w:val="28"/>
          <w:szCs w:val="28"/>
          <w:lang w:eastAsia="ru-RU"/>
        </w:rPr>
        <w:t xml:space="preserve">тся соразмерно сроку доработки документации по планировке территории в границах Участка, но не более чем на </w:t>
      </w:r>
      <w:r>
        <w:rPr>
          <w:rFonts w:ascii="Times New Roman" w:hAnsi="Times New Roman"/>
          <w:sz w:val="28"/>
          <w:szCs w:val="28"/>
          <w:lang w:eastAsia="ru-RU"/>
        </w:rPr>
        <w:t>6</w:t>
      </w:r>
      <w:proofErr w:type="gramEnd"/>
      <w:r>
        <w:rPr>
          <w:rFonts w:ascii="Times New Roman" w:hAnsi="Times New Roman"/>
          <w:sz w:val="28"/>
          <w:szCs w:val="28"/>
          <w:lang w:eastAsia="ru-RU"/>
        </w:rPr>
        <w:t xml:space="preserve"> (</w:t>
      </w:r>
      <w:r w:rsidRPr="00E54CF4">
        <w:rPr>
          <w:rFonts w:ascii="Times New Roman" w:hAnsi="Times New Roman"/>
          <w:sz w:val="28"/>
          <w:szCs w:val="28"/>
          <w:lang w:eastAsia="ru-RU"/>
        </w:rPr>
        <w:t>шесть</w:t>
      </w:r>
      <w:r>
        <w:rPr>
          <w:rFonts w:ascii="Times New Roman" w:hAnsi="Times New Roman"/>
          <w:sz w:val="28"/>
          <w:szCs w:val="28"/>
          <w:lang w:eastAsia="ru-RU"/>
        </w:rPr>
        <w:t>)</w:t>
      </w:r>
      <w:r w:rsidRPr="00E54CF4">
        <w:rPr>
          <w:rFonts w:ascii="Times New Roman" w:hAnsi="Times New Roman"/>
          <w:sz w:val="28"/>
          <w:szCs w:val="28"/>
          <w:lang w:eastAsia="ru-RU"/>
        </w:rPr>
        <w:t xml:space="preserve"> месяцев.</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 xml:space="preserve">3.1.3. Обеспечение строительства (создания) объектов инфраструктуры, предусмотренных пунктом 1.2 Договора, </w:t>
      </w:r>
      <w:r w:rsidRPr="00E54CF4">
        <w:rPr>
          <w:rFonts w:ascii="Times New Roman" w:hAnsi="Times New Roman"/>
          <w:sz w:val="28"/>
          <w:szCs w:val="28"/>
        </w:rPr>
        <w:t xml:space="preserve">а также </w:t>
      </w:r>
      <w:r w:rsidRPr="00B63CF7">
        <w:rPr>
          <w:rFonts w:ascii="Times New Roman" w:hAnsi="Times New Roman"/>
          <w:sz w:val="28"/>
          <w:szCs w:val="28"/>
          <w:lang w:eastAsia="ru-RU"/>
        </w:rPr>
        <w:t xml:space="preserve">объектов для эксплуатации </w:t>
      </w:r>
      <w:r>
        <w:rPr>
          <w:rFonts w:ascii="Times New Roman" w:hAnsi="Times New Roman"/>
          <w:sz w:val="28"/>
          <w:szCs w:val="28"/>
          <w:lang w:eastAsia="ru-RU"/>
        </w:rPr>
        <w:t>объектов индивидуального жилищного строительства</w:t>
      </w:r>
      <w:r w:rsidRPr="00B63CF7">
        <w:rPr>
          <w:rFonts w:ascii="Times New Roman" w:hAnsi="Times New Roman"/>
          <w:sz w:val="28"/>
          <w:szCs w:val="28"/>
          <w:lang w:eastAsia="ru-RU"/>
        </w:rPr>
        <w:t xml:space="preserve"> в границах Участка, передача таких объектов безвозмездно в</w:t>
      </w:r>
      <w:r>
        <w:rPr>
          <w:rFonts w:ascii="Times New Roman" w:hAnsi="Times New Roman"/>
          <w:sz w:val="28"/>
          <w:szCs w:val="28"/>
          <w:lang w:eastAsia="ru-RU"/>
        </w:rPr>
        <w:t> </w:t>
      </w:r>
      <w:r w:rsidRPr="00B63CF7">
        <w:rPr>
          <w:rFonts w:ascii="Times New Roman" w:hAnsi="Times New Roman"/>
          <w:sz w:val="28"/>
          <w:szCs w:val="28"/>
          <w:lang w:eastAsia="ru-RU"/>
        </w:rPr>
        <w:t xml:space="preserve">установленном порядке в муниципальную (или государственную) собственность либо </w:t>
      </w:r>
      <w:r w:rsidRPr="00E54CF4">
        <w:rPr>
          <w:rFonts w:ascii="Times New Roman" w:hAnsi="Times New Roman"/>
          <w:sz w:val="28"/>
          <w:szCs w:val="28"/>
          <w:lang w:eastAsia="ru-RU"/>
        </w:rPr>
        <w:t>оформление таких объектов в частную собственность в</w:t>
      </w:r>
      <w:r>
        <w:rPr>
          <w:rFonts w:ascii="Times New Roman" w:hAnsi="Times New Roman"/>
          <w:sz w:val="28"/>
          <w:szCs w:val="28"/>
          <w:lang w:eastAsia="ru-RU"/>
        </w:rPr>
        <w:t> </w:t>
      </w:r>
      <w:r w:rsidRPr="00E54CF4">
        <w:rPr>
          <w:rFonts w:ascii="Times New Roman" w:hAnsi="Times New Roman"/>
          <w:sz w:val="28"/>
          <w:szCs w:val="28"/>
          <w:lang w:eastAsia="ru-RU"/>
        </w:rPr>
        <w:t>течение срока безвозмездного пользования, предусмотренного пунктом</w:t>
      </w:r>
      <w:r>
        <w:rPr>
          <w:rFonts w:ascii="Times New Roman" w:hAnsi="Times New Roman"/>
          <w:sz w:val="28"/>
          <w:szCs w:val="28"/>
          <w:lang w:eastAsia="ru-RU"/>
        </w:rPr>
        <w:t xml:space="preserve"> </w:t>
      </w:r>
      <w:r w:rsidRPr="00E54CF4">
        <w:rPr>
          <w:rFonts w:ascii="Times New Roman" w:hAnsi="Times New Roman"/>
          <w:sz w:val="28"/>
          <w:szCs w:val="28"/>
          <w:lang w:eastAsia="ru-RU"/>
        </w:rPr>
        <w:t>2.2 Договора.</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 xml:space="preserve">3.1.4. Обеспечение строительства </w:t>
      </w:r>
      <w:r>
        <w:rPr>
          <w:rFonts w:ascii="Times New Roman" w:hAnsi="Times New Roman"/>
          <w:sz w:val="28"/>
          <w:szCs w:val="28"/>
          <w:lang w:eastAsia="ru-RU"/>
        </w:rPr>
        <w:t>на Образованных участках объектов индивидуального жилищного строительства</w:t>
      </w:r>
      <w:r w:rsidRPr="00E54CF4">
        <w:rPr>
          <w:rFonts w:ascii="Times New Roman" w:hAnsi="Times New Roman"/>
          <w:sz w:val="28"/>
          <w:szCs w:val="28"/>
          <w:lang w:eastAsia="ru-RU"/>
        </w:rPr>
        <w:t xml:space="preserve"> в соответствии с требованиями, установленными пунктом 1.2 Договора, в течение срока безвозмездного пользования, предусмотренного пунктом 2.2 Договора.</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Ссудополучатель вправе исполнить обязательство по осуществлению жилищного и иного строительства досрочно.</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Датой окончания жилищного и иного строительства на Участке является дата выдачи в установленном порядке разрешения на ввод в</w:t>
      </w:r>
      <w:r>
        <w:rPr>
          <w:rFonts w:ascii="Times New Roman" w:hAnsi="Times New Roman"/>
          <w:sz w:val="28"/>
          <w:szCs w:val="28"/>
          <w:lang w:eastAsia="ru-RU"/>
        </w:rPr>
        <w:t> </w:t>
      </w:r>
      <w:r w:rsidRPr="00E54CF4">
        <w:rPr>
          <w:rFonts w:ascii="Times New Roman" w:hAnsi="Times New Roman"/>
          <w:sz w:val="28"/>
          <w:szCs w:val="28"/>
          <w:lang w:eastAsia="ru-RU"/>
        </w:rPr>
        <w:t>эксплуатацию последнего из объектов, предусмотренных документацией по планировке территории в границах Участка.</w:t>
      </w:r>
    </w:p>
    <w:p w:rsidR="006963BC"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3.2. </w:t>
      </w:r>
      <w:r w:rsidRPr="00E54CF4">
        <w:rPr>
          <w:rFonts w:ascii="Times New Roman" w:hAnsi="Times New Roman"/>
          <w:sz w:val="28"/>
          <w:szCs w:val="28"/>
          <w:lang w:eastAsia="ru-RU"/>
        </w:rPr>
        <w:t>Ссудополучатель не вправе передавать свои права и обязанности по Договору третьему лицу.</w:t>
      </w:r>
    </w:p>
    <w:p w:rsidR="006963BC"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3.3</w:t>
      </w:r>
      <w:r w:rsidRPr="00E54CF4">
        <w:rPr>
          <w:rFonts w:ascii="Times New Roman" w:hAnsi="Times New Roman"/>
          <w:sz w:val="28"/>
          <w:szCs w:val="28"/>
          <w:lang w:eastAsia="ru-RU"/>
        </w:rPr>
        <w:t>.</w:t>
      </w:r>
      <w:r>
        <w:rPr>
          <w:rFonts w:ascii="Times New Roman" w:hAnsi="Times New Roman"/>
          <w:sz w:val="28"/>
          <w:szCs w:val="28"/>
          <w:lang w:eastAsia="ru-RU"/>
        </w:rPr>
        <w:t> </w:t>
      </w:r>
      <w:r w:rsidRPr="00E54CF4">
        <w:rPr>
          <w:rFonts w:ascii="Times New Roman" w:hAnsi="Times New Roman"/>
          <w:sz w:val="28"/>
          <w:szCs w:val="28"/>
          <w:lang w:eastAsia="ru-RU"/>
        </w:rPr>
        <w:t xml:space="preserve">Ссудополучатель не вправе передавать </w:t>
      </w:r>
      <w:r>
        <w:rPr>
          <w:rFonts w:ascii="Times New Roman" w:hAnsi="Times New Roman"/>
          <w:sz w:val="28"/>
          <w:szCs w:val="28"/>
          <w:lang w:eastAsia="ru-RU"/>
        </w:rPr>
        <w:t>право безвозмездного пользования Участком (Образованными участками) в залог</w:t>
      </w:r>
      <w:r w:rsidRPr="00E54CF4">
        <w:rPr>
          <w:rFonts w:ascii="Times New Roman" w:hAnsi="Times New Roman"/>
          <w:sz w:val="28"/>
          <w:szCs w:val="28"/>
          <w:lang w:eastAsia="ru-RU"/>
        </w:rPr>
        <w:t>.</w:t>
      </w:r>
    </w:p>
    <w:p w:rsidR="006963BC" w:rsidRDefault="006963BC" w:rsidP="000B03A2">
      <w:pPr>
        <w:spacing w:after="0" w:line="21" w:lineRule="atLeast"/>
        <w:ind w:firstLine="709"/>
        <w:jc w:val="both"/>
        <w:rPr>
          <w:rFonts w:ascii="Times New Roman" w:hAnsi="Times New Roman"/>
          <w:b/>
          <w:sz w:val="28"/>
          <w:szCs w:val="28"/>
          <w:lang w:eastAsia="ru-RU"/>
        </w:rPr>
      </w:pPr>
    </w:p>
    <w:p w:rsidR="006963BC" w:rsidRDefault="006963BC" w:rsidP="000B03A2">
      <w:pPr>
        <w:spacing w:after="0" w:line="21" w:lineRule="atLeast"/>
        <w:jc w:val="center"/>
        <w:outlineLvl w:val="2"/>
        <w:rPr>
          <w:rFonts w:ascii="Times New Roman" w:hAnsi="Times New Roman"/>
          <w:b/>
          <w:bCs/>
          <w:sz w:val="28"/>
          <w:szCs w:val="28"/>
          <w:lang w:eastAsia="ru-RU"/>
        </w:rPr>
      </w:pPr>
      <w:r w:rsidRPr="00E54CF4">
        <w:rPr>
          <w:rFonts w:ascii="Times New Roman" w:hAnsi="Times New Roman"/>
          <w:b/>
          <w:bCs/>
          <w:sz w:val="28"/>
          <w:szCs w:val="28"/>
          <w:lang w:eastAsia="ru-RU"/>
        </w:rPr>
        <w:t xml:space="preserve">Статья 4. Безвозмездное пользование </w:t>
      </w:r>
    </w:p>
    <w:p w:rsidR="006963BC" w:rsidRPr="00E54CF4" w:rsidRDefault="006963BC" w:rsidP="000B03A2">
      <w:pPr>
        <w:spacing w:after="0" w:line="21" w:lineRule="atLeast"/>
        <w:jc w:val="center"/>
        <w:outlineLvl w:val="2"/>
        <w:rPr>
          <w:rFonts w:ascii="Times New Roman" w:hAnsi="Times New Roman"/>
          <w:b/>
          <w:bCs/>
          <w:sz w:val="28"/>
          <w:szCs w:val="28"/>
          <w:lang w:eastAsia="ru-RU"/>
        </w:rPr>
      </w:pPr>
      <w:r>
        <w:rPr>
          <w:rFonts w:ascii="Times New Roman" w:hAnsi="Times New Roman"/>
          <w:b/>
          <w:bCs/>
          <w:sz w:val="28"/>
          <w:szCs w:val="28"/>
          <w:lang w:eastAsia="ru-RU"/>
        </w:rPr>
        <w:t xml:space="preserve">Образованными </w:t>
      </w:r>
      <w:r w:rsidRPr="00E54CF4">
        <w:rPr>
          <w:rFonts w:ascii="Times New Roman" w:hAnsi="Times New Roman"/>
          <w:b/>
          <w:bCs/>
          <w:sz w:val="28"/>
          <w:szCs w:val="28"/>
          <w:lang w:eastAsia="ru-RU"/>
        </w:rPr>
        <w:t>участк</w:t>
      </w:r>
      <w:r>
        <w:rPr>
          <w:rFonts w:ascii="Times New Roman" w:hAnsi="Times New Roman"/>
          <w:b/>
          <w:bCs/>
          <w:sz w:val="28"/>
          <w:szCs w:val="28"/>
          <w:lang w:eastAsia="ru-RU"/>
        </w:rPr>
        <w:t>ами</w:t>
      </w:r>
    </w:p>
    <w:p w:rsidR="006963BC" w:rsidRPr="00C30258" w:rsidRDefault="006963BC" w:rsidP="000B03A2">
      <w:pPr>
        <w:spacing w:after="0" w:line="21" w:lineRule="atLeast"/>
        <w:jc w:val="center"/>
        <w:outlineLvl w:val="2"/>
        <w:rPr>
          <w:rFonts w:ascii="Times New Roman" w:hAnsi="Times New Roman"/>
          <w:b/>
          <w:bCs/>
          <w:sz w:val="28"/>
          <w:szCs w:val="28"/>
          <w:lang w:eastAsia="ru-RU"/>
        </w:rPr>
      </w:pP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4.1.</w:t>
      </w:r>
      <w:r>
        <w:rPr>
          <w:rFonts w:ascii="Times New Roman" w:hAnsi="Times New Roman"/>
          <w:sz w:val="28"/>
          <w:szCs w:val="28"/>
          <w:lang w:eastAsia="ru-RU"/>
        </w:rPr>
        <w:t> </w:t>
      </w:r>
      <w:r w:rsidRPr="00E54CF4">
        <w:rPr>
          <w:rFonts w:ascii="Times New Roman" w:hAnsi="Times New Roman"/>
          <w:sz w:val="28"/>
          <w:szCs w:val="28"/>
          <w:lang w:eastAsia="ru-RU"/>
        </w:rPr>
        <w:t xml:space="preserve">В случае образования </w:t>
      </w:r>
      <w:r>
        <w:rPr>
          <w:rFonts w:ascii="Times New Roman" w:hAnsi="Times New Roman"/>
          <w:sz w:val="28"/>
          <w:szCs w:val="28"/>
          <w:lang w:eastAsia="ru-RU"/>
        </w:rPr>
        <w:t xml:space="preserve">из </w:t>
      </w:r>
      <w:r w:rsidRPr="00473B4E">
        <w:rPr>
          <w:rFonts w:ascii="Times New Roman" w:hAnsi="Times New Roman"/>
          <w:sz w:val="28"/>
          <w:szCs w:val="28"/>
          <w:lang w:eastAsia="ru-RU"/>
        </w:rPr>
        <w:t>Участка земельных</w:t>
      </w:r>
      <w:r w:rsidRPr="00E54CF4">
        <w:rPr>
          <w:rFonts w:ascii="Times New Roman" w:hAnsi="Times New Roman"/>
          <w:sz w:val="28"/>
          <w:szCs w:val="28"/>
          <w:lang w:eastAsia="ru-RU"/>
        </w:rPr>
        <w:t xml:space="preserve"> участков после осуществления кадастровых </w:t>
      </w:r>
      <w:proofErr w:type="gramStart"/>
      <w:r w:rsidRPr="00E54CF4">
        <w:rPr>
          <w:rFonts w:ascii="Times New Roman" w:hAnsi="Times New Roman"/>
          <w:sz w:val="28"/>
          <w:szCs w:val="28"/>
          <w:lang w:eastAsia="ru-RU"/>
        </w:rPr>
        <w:t>работ</w:t>
      </w:r>
      <w:proofErr w:type="gramEnd"/>
      <w:r w:rsidRPr="00E54CF4">
        <w:rPr>
          <w:rFonts w:ascii="Times New Roman" w:hAnsi="Times New Roman"/>
          <w:sz w:val="28"/>
          <w:szCs w:val="28"/>
          <w:lang w:eastAsia="ru-RU"/>
        </w:rPr>
        <w:t xml:space="preserve"> на основании утвержденного надлежащим образом проекта межевания территории в границах Участка и</w:t>
      </w:r>
      <w:r>
        <w:rPr>
          <w:rFonts w:ascii="Times New Roman" w:hAnsi="Times New Roman"/>
          <w:sz w:val="28"/>
          <w:szCs w:val="28"/>
          <w:lang w:eastAsia="ru-RU"/>
        </w:rPr>
        <w:t> </w:t>
      </w:r>
      <w:r w:rsidRPr="00E54CF4">
        <w:rPr>
          <w:rFonts w:ascii="Times New Roman" w:hAnsi="Times New Roman"/>
          <w:sz w:val="28"/>
          <w:szCs w:val="28"/>
          <w:lang w:eastAsia="ru-RU"/>
        </w:rPr>
        <w:t>государственного кадастрового учета образуемых земельных участков Ссудополучатель вправе приобрести  Образованные участки на праве безвозмездного пользования</w:t>
      </w:r>
      <w:r>
        <w:rPr>
          <w:rFonts w:ascii="Times New Roman" w:hAnsi="Times New Roman"/>
          <w:sz w:val="28"/>
          <w:szCs w:val="28"/>
          <w:lang w:eastAsia="ru-RU"/>
        </w:rPr>
        <w:t xml:space="preserve">, за исключением </w:t>
      </w:r>
      <w:r w:rsidRPr="00ED0C0F">
        <w:rPr>
          <w:rFonts w:ascii="Times New Roman" w:hAnsi="Times New Roman"/>
          <w:sz w:val="28"/>
          <w:szCs w:val="28"/>
          <w:lang w:eastAsia="ru-RU"/>
        </w:rPr>
        <w:t>Образованных участков, расположенных в границах территорий общего пользования и подлежащих безвозмездной передаче Ссудодателем в государственную или</w:t>
      </w:r>
      <w:r>
        <w:rPr>
          <w:rFonts w:ascii="Times New Roman" w:hAnsi="Times New Roman"/>
          <w:sz w:val="28"/>
          <w:szCs w:val="28"/>
          <w:lang w:eastAsia="ru-RU"/>
        </w:rPr>
        <w:t> </w:t>
      </w:r>
      <w:r w:rsidRPr="00ED0C0F">
        <w:rPr>
          <w:rFonts w:ascii="Times New Roman" w:hAnsi="Times New Roman"/>
          <w:sz w:val="28"/>
          <w:szCs w:val="28"/>
          <w:lang w:eastAsia="ru-RU"/>
        </w:rPr>
        <w:t xml:space="preserve">муниципальную собственность в порядке, </w:t>
      </w:r>
      <w:proofErr w:type="gramStart"/>
      <w:r w:rsidRPr="00ED0C0F">
        <w:rPr>
          <w:rFonts w:ascii="Times New Roman" w:hAnsi="Times New Roman"/>
          <w:sz w:val="28"/>
          <w:szCs w:val="28"/>
          <w:lang w:eastAsia="ru-RU"/>
        </w:rPr>
        <w:t>установленном</w:t>
      </w:r>
      <w:proofErr w:type="gramEnd"/>
      <w:r w:rsidRPr="00ED0C0F">
        <w:rPr>
          <w:rFonts w:ascii="Times New Roman" w:hAnsi="Times New Roman"/>
          <w:sz w:val="28"/>
          <w:szCs w:val="28"/>
          <w:lang w:eastAsia="ru-RU"/>
        </w:rPr>
        <w:t xml:space="preserve">  подпунктом 6.1.3 Договора</w:t>
      </w:r>
      <w:r w:rsidRPr="00E54CF4">
        <w:rPr>
          <w:rFonts w:ascii="Times New Roman" w:hAnsi="Times New Roman"/>
          <w:sz w:val="28"/>
          <w:szCs w:val="28"/>
          <w:lang w:eastAsia="ru-RU"/>
        </w:rPr>
        <w:t>.</w:t>
      </w:r>
    </w:p>
    <w:p w:rsidR="006963BC"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4.2.</w:t>
      </w:r>
      <w:r>
        <w:rPr>
          <w:rFonts w:ascii="Times New Roman" w:hAnsi="Times New Roman"/>
          <w:sz w:val="28"/>
          <w:szCs w:val="28"/>
          <w:lang w:eastAsia="ru-RU"/>
        </w:rPr>
        <w:t> </w:t>
      </w:r>
      <w:r w:rsidRPr="00E54CF4">
        <w:rPr>
          <w:rFonts w:ascii="Times New Roman" w:hAnsi="Times New Roman"/>
          <w:sz w:val="28"/>
          <w:szCs w:val="28"/>
          <w:lang w:eastAsia="ru-RU"/>
        </w:rPr>
        <w:t>Ссудо</w:t>
      </w:r>
      <w:r>
        <w:rPr>
          <w:rFonts w:ascii="Times New Roman" w:hAnsi="Times New Roman"/>
          <w:sz w:val="28"/>
          <w:szCs w:val="28"/>
          <w:lang w:eastAsia="ru-RU"/>
        </w:rPr>
        <w:t xml:space="preserve">получатель в </w:t>
      </w:r>
      <w:r w:rsidRPr="00E54CF4">
        <w:rPr>
          <w:rFonts w:ascii="Times New Roman" w:hAnsi="Times New Roman"/>
          <w:sz w:val="28"/>
          <w:szCs w:val="28"/>
          <w:lang w:eastAsia="ru-RU"/>
        </w:rPr>
        <w:t>день получения кадастровых паспортов Образованных участков</w:t>
      </w:r>
      <w:r w:rsidRPr="008250DA">
        <w:rPr>
          <w:rFonts w:ascii="Times New Roman" w:hAnsi="Times New Roman"/>
          <w:sz w:val="28"/>
          <w:szCs w:val="28"/>
          <w:lang w:eastAsia="ru-RU"/>
        </w:rPr>
        <w:t xml:space="preserve"> </w:t>
      </w:r>
      <w:r w:rsidRPr="00E54CF4">
        <w:rPr>
          <w:rFonts w:ascii="Times New Roman" w:hAnsi="Times New Roman"/>
          <w:sz w:val="28"/>
          <w:szCs w:val="28"/>
          <w:lang w:eastAsia="ru-RU"/>
        </w:rPr>
        <w:t>направл</w:t>
      </w:r>
      <w:r>
        <w:rPr>
          <w:rFonts w:ascii="Times New Roman" w:hAnsi="Times New Roman"/>
          <w:sz w:val="28"/>
          <w:szCs w:val="28"/>
          <w:lang w:eastAsia="ru-RU"/>
        </w:rPr>
        <w:t>яет</w:t>
      </w:r>
      <w:r w:rsidRPr="00E54CF4">
        <w:rPr>
          <w:rFonts w:ascii="Times New Roman" w:hAnsi="Times New Roman"/>
          <w:sz w:val="28"/>
          <w:szCs w:val="28"/>
          <w:lang w:eastAsia="ru-RU"/>
        </w:rPr>
        <w:t xml:space="preserve"> в адрес Ссудодателя, указанный в статье</w:t>
      </w:r>
      <w:r>
        <w:rPr>
          <w:rFonts w:ascii="Times New Roman" w:hAnsi="Times New Roman"/>
          <w:sz w:val="28"/>
          <w:szCs w:val="28"/>
          <w:lang w:eastAsia="ru-RU"/>
        </w:rPr>
        <w:t xml:space="preserve"> 12 </w:t>
      </w:r>
      <w:r w:rsidRPr="00E54CF4">
        <w:rPr>
          <w:rFonts w:ascii="Times New Roman" w:hAnsi="Times New Roman"/>
          <w:sz w:val="28"/>
          <w:szCs w:val="28"/>
          <w:lang w:eastAsia="ru-RU"/>
        </w:rPr>
        <w:t>Договора,</w:t>
      </w:r>
      <w:r w:rsidRPr="008250DA">
        <w:rPr>
          <w:rFonts w:ascii="Times New Roman" w:hAnsi="Times New Roman"/>
          <w:sz w:val="28"/>
          <w:szCs w:val="28"/>
          <w:lang w:eastAsia="ru-RU"/>
        </w:rPr>
        <w:t xml:space="preserve"> </w:t>
      </w:r>
      <w:r w:rsidRPr="00E54CF4">
        <w:rPr>
          <w:rFonts w:ascii="Times New Roman" w:hAnsi="Times New Roman"/>
          <w:sz w:val="28"/>
          <w:szCs w:val="28"/>
          <w:lang w:eastAsia="ru-RU"/>
        </w:rPr>
        <w:t>письменно</w:t>
      </w:r>
      <w:r>
        <w:rPr>
          <w:rFonts w:ascii="Times New Roman" w:hAnsi="Times New Roman"/>
          <w:sz w:val="28"/>
          <w:szCs w:val="28"/>
          <w:lang w:eastAsia="ru-RU"/>
        </w:rPr>
        <w:t>е</w:t>
      </w:r>
      <w:r w:rsidRPr="00E54CF4">
        <w:rPr>
          <w:rFonts w:ascii="Times New Roman" w:hAnsi="Times New Roman"/>
          <w:sz w:val="28"/>
          <w:szCs w:val="28"/>
          <w:lang w:eastAsia="ru-RU"/>
        </w:rPr>
        <w:t xml:space="preserve"> обращени</w:t>
      </w:r>
      <w:r>
        <w:rPr>
          <w:rFonts w:ascii="Times New Roman" w:hAnsi="Times New Roman"/>
          <w:sz w:val="28"/>
          <w:szCs w:val="28"/>
          <w:lang w:eastAsia="ru-RU"/>
        </w:rPr>
        <w:t>е</w:t>
      </w:r>
      <w:r w:rsidRPr="00E54CF4">
        <w:rPr>
          <w:rFonts w:ascii="Times New Roman" w:hAnsi="Times New Roman"/>
          <w:sz w:val="28"/>
          <w:szCs w:val="28"/>
          <w:lang w:eastAsia="ru-RU"/>
        </w:rPr>
        <w:t xml:space="preserve"> о желании использовать Образованные участки на условиях безвозмездного пользования</w:t>
      </w:r>
      <w:r>
        <w:rPr>
          <w:rFonts w:ascii="Times New Roman" w:hAnsi="Times New Roman"/>
          <w:sz w:val="28"/>
          <w:szCs w:val="28"/>
          <w:lang w:eastAsia="ru-RU"/>
        </w:rPr>
        <w:t>.</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4.3.</w:t>
      </w:r>
      <w:r>
        <w:rPr>
          <w:rFonts w:ascii="Times New Roman" w:hAnsi="Times New Roman"/>
          <w:sz w:val="28"/>
          <w:szCs w:val="28"/>
          <w:lang w:eastAsia="ru-RU"/>
        </w:rPr>
        <w:t> </w:t>
      </w:r>
      <w:r w:rsidRPr="00E54CF4">
        <w:rPr>
          <w:rFonts w:ascii="Times New Roman" w:hAnsi="Times New Roman"/>
          <w:sz w:val="28"/>
          <w:szCs w:val="28"/>
          <w:lang w:eastAsia="ru-RU"/>
        </w:rPr>
        <w:t xml:space="preserve">На основании обращения Ссудополучателя, предусмотренного пунктом 4.2 Договора, Стороны обеспечивают внесение соответствующих </w:t>
      </w:r>
      <w:r w:rsidRPr="00E54CF4">
        <w:rPr>
          <w:rFonts w:ascii="Times New Roman" w:hAnsi="Times New Roman"/>
          <w:sz w:val="28"/>
          <w:szCs w:val="28"/>
          <w:lang w:eastAsia="ru-RU"/>
        </w:rPr>
        <w:lastRenderedPageBreak/>
        <w:t>изменений в Договор путем заключения дополнительного соглашения к</w:t>
      </w:r>
      <w:r>
        <w:rPr>
          <w:rFonts w:ascii="Times New Roman" w:hAnsi="Times New Roman"/>
          <w:sz w:val="28"/>
          <w:szCs w:val="28"/>
          <w:lang w:eastAsia="ru-RU"/>
        </w:rPr>
        <w:t> </w:t>
      </w:r>
      <w:r w:rsidRPr="00E54CF4">
        <w:rPr>
          <w:rFonts w:ascii="Times New Roman" w:hAnsi="Times New Roman"/>
          <w:sz w:val="28"/>
          <w:szCs w:val="28"/>
          <w:lang w:eastAsia="ru-RU"/>
        </w:rPr>
        <w:t>Договору.</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4.4.</w:t>
      </w:r>
      <w:r>
        <w:rPr>
          <w:rFonts w:ascii="Times New Roman" w:hAnsi="Times New Roman"/>
          <w:sz w:val="28"/>
          <w:szCs w:val="28"/>
          <w:lang w:eastAsia="ru-RU"/>
        </w:rPr>
        <w:t> </w:t>
      </w:r>
      <w:proofErr w:type="gramStart"/>
      <w:r w:rsidRPr="00E54CF4">
        <w:rPr>
          <w:rFonts w:ascii="Times New Roman" w:hAnsi="Times New Roman"/>
          <w:sz w:val="28"/>
          <w:szCs w:val="28"/>
          <w:lang w:eastAsia="ru-RU"/>
        </w:rPr>
        <w:t>Ссудо</w:t>
      </w:r>
      <w:r>
        <w:rPr>
          <w:rFonts w:ascii="Times New Roman" w:hAnsi="Times New Roman"/>
          <w:sz w:val="28"/>
          <w:szCs w:val="28"/>
          <w:lang w:eastAsia="ru-RU"/>
        </w:rPr>
        <w:t>получатель</w:t>
      </w:r>
      <w:r w:rsidRPr="00E54CF4">
        <w:rPr>
          <w:rFonts w:ascii="Times New Roman" w:hAnsi="Times New Roman"/>
          <w:sz w:val="28"/>
          <w:szCs w:val="28"/>
          <w:lang w:eastAsia="ru-RU"/>
        </w:rPr>
        <w:t xml:space="preserve"> представляет в орган, осуществляющий государственную регистрацию прав на недвижимое имущество и сделок с</w:t>
      </w:r>
      <w:r>
        <w:rPr>
          <w:rFonts w:ascii="Times New Roman" w:hAnsi="Times New Roman"/>
          <w:sz w:val="28"/>
          <w:szCs w:val="28"/>
          <w:lang w:eastAsia="ru-RU"/>
        </w:rPr>
        <w:t> </w:t>
      </w:r>
      <w:r w:rsidRPr="00E54CF4">
        <w:rPr>
          <w:rFonts w:ascii="Times New Roman" w:hAnsi="Times New Roman"/>
          <w:sz w:val="28"/>
          <w:szCs w:val="28"/>
          <w:lang w:eastAsia="ru-RU"/>
        </w:rPr>
        <w:t>ним, документы на государственную регистрацию дополнительн</w:t>
      </w:r>
      <w:r>
        <w:rPr>
          <w:rFonts w:ascii="Times New Roman" w:hAnsi="Times New Roman"/>
          <w:sz w:val="28"/>
          <w:szCs w:val="28"/>
          <w:lang w:eastAsia="ru-RU"/>
        </w:rPr>
        <w:t>ого</w:t>
      </w:r>
      <w:r w:rsidRPr="00E54CF4">
        <w:rPr>
          <w:rFonts w:ascii="Times New Roman" w:hAnsi="Times New Roman"/>
          <w:sz w:val="28"/>
          <w:szCs w:val="28"/>
          <w:lang w:eastAsia="ru-RU"/>
        </w:rPr>
        <w:t xml:space="preserve"> соглашени</w:t>
      </w:r>
      <w:r>
        <w:rPr>
          <w:rFonts w:ascii="Times New Roman" w:hAnsi="Times New Roman"/>
          <w:sz w:val="28"/>
          <w:szCs w:val="28"/>
          <w:lang w:eastAsia="ru-RU"/>
        </w:rPr>
        <w:t>я</w:t>
      </w:r>
      <w:r w:rsidRPr="00E54CF4">
        <w:rPr>
          <w:rFonts w:ascii="Times New Roman" w:hAnsi="Times New Roman"/>
          <w:sz w:val="28"/>
          <w:szCs w:val="28"/>
          <w:lang w:eastAsia="ru-RU"/>
        </w:rPr>
        <w:t xml:space="preserve"> к Договору одновременно с представлением </w:t>
      </w:r>
      <w:r>
        <w:rPr>
          <w:rFonts w:ascii="Times New Roman" w:hAnsi="Times New Roman"/>
          <w:sz w:val="28"/>
          <w:szCs w:val="28"/>
          <w:lang w:eastAsia="ru-RU"/>
        </w:rPr>
        <w:t xml:space="preserve">Ссудодателем </w:t>
      </w:r>
      <w:r w:rsidRPr="00E54CF4">
        <w:rPr>
          <w:rFonts w:ascii="Times New Roman" w:hAnsi="Times New Roman"/>
          <w:sz w:val="28"/>
          <w:szCs w:val="28"/>
          <w:lang w:eastAsia="ru-RU"/>
        </w:rPr>
        <w:t>документов на</w:t>
      </w:r>
      <w:r>
        <w:rPr>
          <w:rFonts w:ascii="Times New Roman" w:hAnsi="Times New Roman"/>
          <w:sz w:val="28"/>
          <w:szCs w:val="28"/>
          <w:lang w:eastAsia="ru-RU"/>
        </w:rPr>
        <w:t> </w:t>
      </w:r>
      <w:r w:rsidRPr="00E54CF4">
        <w:rPr>
          <w:rFonts w:ascii="Times New Roman" w:hAnsi="Times New Roman"/>
          <w:sz w:val="28"/>
          <w:szCs w:val="28"/>
          <w:lang w:eastAsia="ru-RU"/>
        </w:rPr>
        <w:t xml:space="preserve">государственную регистрацию права собственности </w:t>
      </w:r>
      <w:r>
        <w:rPr>
          <w:rFonts w:ascii="Times New Roman" w:hAnsi="Times New Roman"/>
          <w:sz w:val="28"/>
          <w:szCs w:val="28"/>
          <w:lang w:eastAsia="ru-RU"/>
        </w:rPr>
        <w:t xml:space="preserve">Российской Федерации и ограничений (обременений) прав в связи с осуществлением </w:t>
      </w:r>
      <w:r w:rsidRPr="00E54CF4">
        <w:rPr>
          <w:rFonts w:ascii="Times New Roman" w:hAnsi="Times New Roman"/>
          <w:sz w:val="28"/>
          <w:szCs w:val="28"/>
          <w:lang w:eastAsia="ru-RU"/>
        </w:rPr>
        <w:t>Ссудодател</w:t>
      </w:r>
      <w:r>
        <w:rPr>
          <w:rFonts w:ascii="Times New Roman" w:hAnsi="Times New Roman"/>
          <w:sz w:val="28"/>
          <w:szCs w:val="28"/>
          <w:lang w:eastAsia="ru-RU"/>
        </w:rPr>
        <w:t xml:space="preserve">ем юридических и иных действий, в том числе сделок, в качестве агента Российской Федерации в отношении </w:t>
      </w:r>
      <w:r w:rsidRPr="00E54CF4">
        <w:rPr>
          <w:rFonts w:ascii="Times New Roman" w:hAnsi="Times New Roman"/>
          <w:sz w:val="28"/>
          <w:szCs w:val="28"/>
          <w:lang w:eastAsia="ru-RU"/>
        </w:rPr>
        <w:t xml:space="preserve"> земельны</w:t>
      </w:r>
      <w:r>
        <w:rPr>
          <w:rFonts w:ascii="Times New Roman" w:hAnsi="Times New Roman"/>
          <w:sz w:val="28"/>
          <w:szCs w:val="28"/>
          <w:lang w:eastAsia="ru-RU"/>
        </w:rPr>
        <w:t>х</w:t>
      </w:r>
      <w:proofErr w:type="gramEnd"/>
      <w:r w:rsidRPr="00E54CF4">
        <w:rPr>
          <w:rFonts w:ascii="Times New Roman" w:hAnsi="Times New Roman"/>
          <w:sz w:val="28"/>
          <w:szCs w:val="28"/>
          <w:lang w:eastAsia="ru-RU"/>
        </w:rPr>
        <w:t xml:space="preserve"> участк</w:t>
      </w:r>
      <w:r>
        <w:rPr>
          <w:rFonts w:ascii="Times New Roman" w:hAnsi="Times New Roman"/>
          <w:sz w:val="28"/>
          <w:szCs w:val="28"/>
          <w:lang w:eastAsia="ru-RU"/>
        </w:rPr>
        <w:t>ов</w:t>
      </w:r>
      <w:r w:rsidRPr="00E54CF4">
        <w:rPr>
          <w:rFonts w:ascii="Times New Roman" w:hAnsi="Times New Roman"/>
          <w:sz w:val="28"/>
          <w:szCs w:val="28"/>
          <w:lang w:eastAsia="ru-RU"/>
        </w:rPr>
        <w:t>, образованны</w:t>
      </w:r>
      <w:r>
        <w:rPr>
          <w:rFonts w:ascii="Times New Roman" w:hAnsi="Times New Roman"/>
          <w:sz w:val="28"/>
          <w:szCs w:val="28"/>
          <w:lang w:eastAsia="ru-RU"/>
        </w:rPr>
        <w:t>х</w:t>
      </w:r>
      <w:r w:rsidRPr="00E54CF4">
        <w:rPr>
          <w:rFonts w:ascii="Times New Roman" w:hAnsi="Times New Roman"/>
          <w:sz w:val="28"/>
          <w:szCs w:val="28"/>
          <w:lang w:eastAsia="ru-RU"/>
        </w:rPr>
        <w:t xml:space="preserve"> из Участка</w:t>
      </w:r>
      <w:r>
        <w:rPr>
          <w:rFonts w:ascii="Times New Roman" w:hAnsi="Times New Roman"/>
          <w:sz w:val="28"/>
          <w:szCs w:val="28"/>
          <w:lang w:eastAsia="ru-RU"/>
        </w:rPr>
        <w:t xml:space="preserve">, </w:t>
      </w:r>
      <w:r w:rsidRPr="00E54CF4">
        <w:rPr>
          <w:rFonts w:ascii="Times New Roman" w:hAnsi="Times New Roman"/>
          <w:sz w:val="28"/>
          <w:szCs w:val="28"/>
          <w:lang w:eastAsia="ru-RU"/>
        </w:rPr>
        <w:t xml:space="preserve"> в соответствии со статьей 22</w:t>
      </w:r>
      <w:r w:rsidRPr="00E54CF4">
        <w:rPr>
          <w:rFonts w:ascii="Times New Roman" w:hAnsi="Times New Roman"/>
          <w:sz w:val="28"/>
          <w:szCs w:val="28"/>
          <w:vertAlign w:val="superscript"/>
          <w:lang w:eastAsia="ru-RU"/>
        </w:rPr>
        <w:t>2</w:t>
      </w:r>
      <w:r w:rsidRPr="00E54CF4">
        <w:rPr>
          <w:rFonts w:ascii="Times New Roman" w:hAnsi="Times New Roman"/>
          <w:sz w:val="28"/>
          <w:szCs w:val="28"/>
          <w:lang w:eastAsia="ru-RU"/>
        </w:rPr>
        <w:t xml:space="preserve"> Федерального закона от 21 июля 1997 г. № 122-ФЗ «О государственной регистрации прав на</w:t>
      </w:r>
      <w:r>
        <w:rPr>
          <w:rFonts w:ascii="Times New Roman" w:hAnsi="Times New Roman"/>
          <w:sz w:val="28"/>
          <w:szCs w:val="28"/>
          <w:lang w:eastAsia="ru-RU"/>
        </w:rPr>
        <w:t> </w:t>
      </w:r>
      <w:r w:rsidRPr="00E54CF4">
        <w:rPr>
          <w:rFonts w:ascii="Times New Roman" w:hAnsi="Times New Roman"/>
          <w:sz w:val="28"/>
          <w:szCs w:val="28"/>
          <w:lang w:eastAsia="ru-RU"/>
        </w:rPr>
        <w:t>недвижимое имущество и сделок с ним».</w:t>
      </w:r>
    </w:p>
    <w:p w:rsidR="006963BC" w:rsidRDefault="006963BC" w:rsidP="000B03A2">
      <w:pPr>
        <w:spacing w:after="0" w:line="21" w:lineRule="atLeast"/>
        <w:jc w:val="center"/>
        <w:outlineLvl w:val="2"/>
        <w:rPr>
          <w:rFonts w:ascii="Times New Roman" w:hAnsi="Times New Roman"/>
          <w:b/>
          <w:bCs/>
          <w:sz w:val="28"/>
          <w:szCs w:val="28"/>
          <w:lang w:eastAsia="ru-RU"/>
        </w:rPr>
      </w:pPr>
    </w:p>
    <w:p w:rsidR="006963BC" w:rsidRPr="00E54CF4" w:rsidRDefault="006963BC" w:rsidP="000B03A2">
      <w:pPr>
        <w:spacing w:after="0" w:line="21" w:lineRule="atLeast"/>
        <w:jc w:val="center"/>
        <w:outlineLvl w:val="2"/>
        <w:rPr>
          <w:rFonts w:ascii="Times New Roman" w:hAnsi="Times New Roman"/>
          <w:b/>
          <w:bCs/>
          <w:sz w:val="28"/>
          <w:szCs w:val="28"/>
          <w:lang w:eastAsia="ru-RU"/>
        </w:rPr>
      </w:pPr>
      <w:r w:rsidRPr="00E54CF4">
        <w:rPr>
          <w:rFonts w:ascii="Times New Roman" w:hAnsi="Times New Roman"/>
          <w:b/>
          <w:bCs/>
          <w:sz w:val="28"/>
          <w:szCs w:val="28"/>
          <w:lang w:eastAsia="ru-RU"/>
        </w:rPr>
        <w:t>Статья 5. Передача в собственность Ссудополучателя</w:t>
      </w:r>
    </w:p>
    <w:p w:rsidR="006963BC" w:rsidRPr="00E54CF4" w:rsidRDefault="006963BC" w:rsidP="000B03A2">
      <w:pPr>
        <w:spacing w:after="0" w:line="21" w:lineRule="atLeast"/>
        <w:jc w:val="center"/>
        <w:outlineLvl w:val="2"/>
        <w:rPr>
          <w:rFonts w:ascii="Times New Roman" w:hAnsi="Times New Roman"/>
          <w:b/>
          <w:bCs/>
          <w:sz w:val="28"/>
          <w:szCs w:val="28"/>
          <w:lang w:eastAsia="ru-RU"/>
        </w:rPr>
      </w:pPr>
      <w:r w:rsidRPr="00E54CF4">
        <w:rPr>
          <w:rFonts w:ascii="Times New Roman" w:hAnsi="Times New Roman"/>
          <w:b/>
          <w:bCs/>
          <w:sz w:val="28"/>
          <w:szCs w:val="28"/>
          <w:lang w:eastAsia="ru-RU"/>
        </w:rPr>
        <w:t>Образованных участков</w:t>
      </w:r>
    </w:p>
    <w:p w:rsidR="006963BC" w:rsidRPr="00C30258" w:rsidRDefault="006963BC" w:rsidP="000B03A2">
      <w:pPr>
        <w:spacing w:after="0" w:line="21" w:lineRule="atLeast"/>
        <w:jc w:val="both"/>
        <w:rPr>
          <w:rFonts w:ascii="Times New Roman" w:hAnsi="Times New Roman"/>
          <w:b/>
          <w:sz w:val="28"/>
          <w:szCs w:val="28"/>
          <w:lang w:eastAsia="ru-RU"/>
        </w:rPr>
      </w:pP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5.1.</w:t>
      </w:r>
      <w:r>
        <w:rPr>
          <w:rFonts w:ascii="Times New Roman" w:hAnsi="Times New Roman"/>
          <w:sz w:val="28"/>
          <w:szCs w:val="28"/>
          <w:lang w:eastAsia="ru-RU"/>
        </w:rPr>
        <w:t> После</w:t>
      </w:r>
      <w:r w:rsidRPr="00E54CF4">
        <w:rPr>
          <w:rFonts w:ascii="Times New Roman" w:hAnsi="Times New Roman"/>
          <w:sz w:val="28"/>
          <w:szCs w:val="28"/>
          <w:lang w:eastAsia="ru-RU"/>
        </w:rPr>
        <w:t xml:space="preserve"> уведомления Ссудополучателем Ссудодателя о вводе в</w:t>
      </w:r>
      <w:r>
        <w:rPr>
          <w:rFonts w:ascii="Times New Roman" w:hAnsi="Times New Roman"/>
          <w:sz w:val="28"/>
          <w:szCs w:val="28"/>
          <w:lang w:eastAsia="ru-RU"/>
        </w:rPr>
        <w:t> </w:t>
      </w:r>
      <w:r w:rsidRPr="00E54CF4">
        <w:rPr>
          <w:rFonts w:ascii="Times New Roman" w:hAnsi="Times New Roman"/>
          <w:sz w:val="28"/>
          <w:szCs w:val="28"/>
          <w:lang w:eastAsia="ru-RU"/>
        </w:rPr>
        <w:t xml:space="preserve">эксплуатацию </w:t>
      </w:r>
      <w:r>
        <w:rPr>
          <w:rFonts w:ascii="Times New Roman" w:hAnsi="Times New Roman"/>
          <w:sz w:val="28"/>
          <w:szCs w:val="28"/>
          <w:lang w:eastAsia="ru-RU"/>
        </w:rPr>
        <w:t>объектов индивидуального жилищного строительства</w:t>
      </w:r>
      <w:r w:rsidRPr="00E54CF4">
        <w:rPr>
          <w:rFonts w:ascii="Times New Roman" w:hAnsi="Times New Roman"/>
          <w:sz w:val="28"/>
          <w:szCs w:val="28"/>
          <w:lang w:eastAsia="ru-RU"/>
        </w:rPr>
        <w:t xml:space="preserve"> и предоставления Ссудополучателем Ссудодателю </w:t>
      </w:r>
      <w:r>
        <w:rPr>
          <w:rFonts w:ascii="Times New Roman" w:hAnsi="Times New Roman"/>
          <w:sz w:val="28"/>
          <w:szCs w:val="28"/>
          <w:lang w:eastAsia="ru-RU"/>
        </w:rPr>
        <w:t xml:space="preserve">документов, указанных в подпункте </w:t>
      </w:r>
      <w:r w:rsidRPr="00767D8D">
        <w:rPr>
          <w:rFonts w:ascii="Times New Roman" w:hAnsi="Times New Roman"/>
          <w:sz w:val="28"/>
          <w:szCs w:val="28"/>
          <w:lang w:eastAsia="ru-RU"/>
        </w:rPr>
        <w:t>6.2.</w:t>
      </w:r>
      <w:r>
        <w:rPr>
          <w:rFonts w:ascii="Times New Roman" w:hAnsi="Times New Roman"/>
          <w:sz w:val="28"/>
          <w:szCs w:val="28"/>
          <w:lang w:eastAsia="ru-RU"/>
        </w:rPr>
        <w:t>19 Договора</w:t>
      </w:r>
      <w:r w:rsidRPr="00E54CF4">
        <w:rPr>
          <w:rFonts w:ascii="Times New Roman" w:hAnsi="Times New Roman"/>
          <w:sz w:val="28"/>
          <w:szCs w:val="28"/>
          <w:lang w:eastAsia="ru-RU"/>
        </w:rPr>
        <w:t>, Ссудодатель осуществляет:</w:t>
      </w:r>
    </w:p>
    <w:p w:rsidR="006963BC" w:rsidRPr="003D727A"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5.1.1.</w:t>
      </w:r>
      <w:r>
        <w:rPr>
          <w:rFonts w:ascii="Times New Roman" w:hAnsi="Times New Roman"/>
          <w:sz w:val="28"/>
          <w:szCs w:val="28"/>
          <w:lang w:eastAsia="ru-RU"/>
        </w:rPr>
        <w:t> </w:t>
      </w:r>
      <w:r w:rsidRPr="003D727A">
        <w:rPr>
          <w:rFonts w:ascii="Times New Roman" w:hAnsi="Times New Roman"/>
          <w:sz w:val="28"/>
          <w:szCs w:val="28"/>
          <w:lang w:eastAsia="ru-RU"/>
        </w:rPr>
        <w:t xml:space="preserve">Безвозмездную передачу Образованных участков, занятых </w:t>
      </w:r>
      <w:r>
        <w:rPr>
          <w:rFonts w:ascii="Times New Roman" w:hAnsi="Times New Roman"/>
          <w:sz w:val="28"/>
          <w:szCs w:val="28"/>
          <w:lang w:eastAsia="ru-RU"/>
        </w:rPr>
        <w:t>объектами индивидуального жилищного строительства</w:t>
      </w:r>
      <w:r w:rsidRPr="003D727A">
        <w:rPr>
          <w:rFonts w:ascii="Times New Roman" w:hAnsi="Times New Roman"/>
          <w:sz w:val="28"/>
          <w:szCs w:val="28"/>
          <w:lang w:eastAsia="ru-RU"/>
        </w:rPr>
        <w:t>, в собственность членов жилищно-строительного кооператива (Ссудополучателя).</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3D727A">
        <w:rPr>
          <w:rFonts w:ascii="Times New Roman" w:hAnsi="Times New Roman"/>
          <w:sz w:val="28"/>
          <w:szCs w:val="28"/>
          <w:lang w:eastAsia="ru-RU"/>
        </w:rPr>
        <w:t>5.1.2.</w:t>
      </w:r>
      <w:r>
        <w:rPr>
          <w:rFonts w:ascii="Times New Roman" w:hAnsi="Times New Roman"/>
          <w:sz w:val="28"/>
          <w:szCs w:val="28"/>
          <w:lang w:eastAsia="ru-RU"/>
        </w:rPr>
        <w:t> </w:t>
      </w:r>
      <w:r w:rsidRPr="003D727A">
        <w:rPr>
          <w:rFonts w:ascii="Times New Roman" w:hAnsi="Times New Roman"/>
          <w:sz w:val="28"/>
          <w:szCs w:val="28"/>
          <w:lang w:eastAsia="ru-RU"/>
        </w:rPr>
        <w:t>Безвозмездную передачу</w:t>
      </w:r>
      <w:r w:rsidRPr="00E54CF4">
        <w:rPr>
          <w:rFonts w:ascii="Times New Roman" w:hAnsi="Times New Roman"/>
          <w:sz w:val="28"/>
          <w:szCs w:val="28"/>
          <w:lang w:eastAsia="ru-RU"/>
        </w:rPr>
        <w:t xml:space="preserve"> </w:t>
      </w:r>
      <w:r>
        <w:rPr>
          <w:rFonts w:ascii="Times New Roman" w:hAnsi="Times New Roman"/>
          <w:sz w:val="28"/>
          <w:szCs w:val="28"/>
          <w:lang w:eastAsia="ru-RU"/>
        </w:rPr>
        <w:t>О</w:t>
      </w:r>
      <w:r w:rsidRPr="00E54CF4">
        <w:rPr>
          <w:rFonts w:ascii="Times New Roman" w:hAnsi="Times New Roman"/>
          <w:sz w:val="28"/>
          <w:szCs w:val="28"/>
          <w:lang w:eastAsia="ru-RU"/>
        </w:rPr>
        <w:t>бразованных участков, занятых объектами инфраструктуры</w:t>
      </w:r>
      <w:r w:rsidRPr="001135DB">
        <w:rPr>
          <w:rFonts w:ascii="Times New Roman" w:hAnsi="Times New Roman"/>
          <w:sz w:val="28"/>
          <w:szCs w:val="28"/>
          <w:lang w:eastAsia="ru-RU"/>
        </w:rPr>
        <w:t>, в собственность Ссудополучателя.</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5.2.</w:t>
      </w:r>
      <w:r>
        <w:rPr>
          <w:rFonts w:ascii="Times New Roman" w:hAnsi="Times New Roman"/>
          <w:sz w:val="28"/>
          <w:szCs w:val="28"/>
          <w:lang w:eastAsia="ru-RU"/>
        </w:rPr>
        <w:t> </w:t>
      </w:r>
      <w:r w:rsidRPr="00E54CF4">
        <w:rPr>
          <w:rFonts w:ascii="Times New Roman" w:hAnsi="Times New Roman"/>
          <w:sz w:val="28"/>
          <w:szCs w:val="28"/>
          <w:lang w:eastAsia="ru-RU"/>
        </w:rPr>
        <w:t xml:space="preserve">Договоры безвозмездной передачи Образованных участков </w:t>
      </w:r>
      <w:r>
        <w:rPr>
          <w:rFonts w:ascii="Times New Roman" w:hAnsi="Times New Roman"/>
          <w:sz w:val="28"/>
          <w:szCs w:val="28"/>
          <w:lang w:eastAsia="ru-RU"/>
        </w:rPr>
        <w:t>в </w:t>
      </w:r>
      <w:r w:rsidRPr="00E54CF4">
        <w:rPr>
          <w:rFonts w:ascii="Times New Roman" w:hAnsi="Times New Roman"/>
          <w:sz w:val="28"/>
          <w:szCs w:val="28"/>
          <w:lang w:eastAsia="ru-RU"/>
        </w:rPr>
        <w:t xml:space="preserve">собственность </w:t>
      </w:r>
      <w:r w:rsidRPr="009D51F3">
        <w:rPr>
          <w:rFonts w:ascii="Times New Roman" w:hAnsi="Times New Roman"/>
          <w:sz w:val="28"/>
          <w:szCs w:val="28"/>
          <w:lang w:eastAsia="ru-RU"/>
        </w:rPr>
        <w:t>членов жилищно-строительного кооператива и</w:t>
      </w:r>
      <w:r>
        <w:rPr>
          <w:rFonts w:ascii="Times New Roman" w:hAnsi="Times New Roman"/>
          <w:sz w:val="28"/>
          <w:szCs w:val="28"/>
          <w:lang w:eastAsia="ru-RU"/>
        </w:rPr>
        <w:t> </w:t>
      </w:r>
      <w:r w:rsidRPr="009D51F3">
        <w:rPr>
          <w:rFonts w:ascii="Times New Roman" w:hAnsi="Times New Roman"/>
          <w:sz w:val="28"/>
          <w:szCs w:val="28"/>
          <w:lang w:eastAsia="ru-RU"/>
        </w:rPr>
        <w:t>Ссудополучателя</w:t>
      </w:r>
      <w:r w:rsidRPr="00E54CF4">
        <w:rPr>
          <w:rFonts w:ascii="Times New Roman" w:hAnsi="Times New Roman"/>
          <w:sz w:val="28"/>
          <w:szCs w:val="28"/>
          <w:lang w:eastAsia="ru-RU"/>
        </w:rPr>
        <w:t xml:space="preserve"> подлежат заключению после исполнения Ссудополучателем обязательств, предусмотренных пункт</w:t>
      </w:r>
      <w:r>
        <w:rPr>
          <w:rFonts w:ascii="Times New Roman" w:hAnsi="Times New Roman"/>
          <w:sz w:val="28"/>
          <w:szCs w:val="28"/>
          <w:lang w:eastAsia="ru-RU"/>
        </w:rPr>
        <w:t>ом</w:t>
      </w:r>
      <w:r w:rsidRPr="00E54CF4">
        <w:rPr>
          <w:rFonts w:ascii="Times New Roman" w:hAnsi="Times New Roman"/>
          <w:sz w:val="28"/>
          <w:szCs w:val="28"/>
          <w:lang w:eastAsia="ru-RU"/>
        </w:rPr>
        <w:t xml:space="preserve"> 1.2</w:t>
      </w:r>
      <w:r>
        <w:rPr>
          <w:rFonts w:ascii="Times New Roman" w:hAnsi="Times New Roman"/>
          <w:sz w:val="28"/>
          <w:szCs w:val="28"/>
          <w:lang w:eastAsia="ru-RU"/>
        </w:rPr>
        <w:t xml:space="preserve"> и подпунктами</w:t>
      </w:r>
      <w:r w:rsidRPr="00E54CF4">
        <w:rPr>
          <w:rFonts w:ascii="Times New Roman" w:hAnsi="Times New Roman"/>
          <w:sz w:val="28"/>
          <w:szCs w:val="28"/>
          <w:lang w:eastAsia="ru-RU"/>
        </w:rPr>
        <w:t xml:space="preserve"> </w:t>
      </w:r>
      <w:r>
        <w:rPr>
          <w:rFonts w:ascii="Times New Roman" w:hAnsi="Times New Roman"/>
          <w:sz w:val="28"/>
          <w:szCs w:val="28"/>
          <w:lang w:eastAsia="ru-RU"/>
        </w:rPr>
        <w:t xml:space="preserve">3.1.1, </w:t>
      </w:r>
      <w:r w:rsidRPr="00E54CF4">
        <w:rPr>
          <w:rFonts w:ascii="Times New Roman" w:hAnsi="Times New Roman"/>
          <w:sz w:val="28"/>
          <w:szCs w:val="28"/>
          <w:lang w:eastAsia="ru-RU"/>
        </w:rPr>
        <w:t>3.1.3-3.1.4 Договора.</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5.3.</w:t>
      </w:r>
      <w:r>
        <w:rPr>
          <w:rFonts w:ascii="Times New Roman" w:hAnsi="Times New Roman"/>
          <w:sz w:val="28"/>
          <w:szCs w:val="28"/>
          <w:lang w:eastAsia="ru-RU"/>
        </w:rPr>
        <w:t> </w:t>
      </w:r>
      <w:r w:rsidRPr="00E54CF4">
        <w:rPr>
          <w:rFonts w:ascii="Times New Roman" w:hAnsi="Times New Roman"/>
          <w:sz w:val="28"/>
          <w:szCs w:val="28"/>
          <w:lang w:eastAsia="ru-RU"/>
        </w:rPr>
        <w:t>Ссудополучатель представляет в орган, осуществляющий государственную регистрацию прав на недвижимое имущество и сделок с</w:t>
      </w:r>
      <w:r>
        <w:rPr>
          <w:rFonts w:ascii="Times New Roman" w:hAnsi="Times New Roman"/>
          <w:sz w:val="28"/>
          <w:szCs w:val="28"/>
          <w:lang w:eastAsia="ru-RU"/>
        </w:rPr>
        <w:t> </w:t>
      </w:r>
      <w:r w:rsidRPr="00E54CF4">
        <w:rPr>
          <w:rFonts w:ascii="Times New Roman" w:hAnsi="Times New Roman"/>
          <w:sz w:val="28"/>
          <w:szCs w:val="28"/>
          <w:lang w:eastAsia="ru-RU"/>
        </w:rPr>
        <w:t xml:space="preserve">ним, документы для </w:t>
      </w:r>
      <w:r w:rsidRPr="003D727A">
        <w:rPr>
          <w:rFonts w:ascii="Times New Roman" w:hAnsi="Times New Roman"/>
          <w:sz w:val="28"/>
          <w:szCs w:val="28"/>
          <w:lang w:eastAsia="ru-RU"/>
        </w:rPr>
        <w:t xml:space="preserve">государственной регистрации перехода права собственности на Образованные участки к членам </w:t>
      </w:r>
      <w:r>
        <w:rPr>
          <w:rFonts w:ascii="Times New Roman" w:hAnsi="Times New Roman"/>
          <w:sz w:val="28"/>
          <w:szCs w:val="28"/>
          <w:lang w:eastAsia="ru-RU"/>
        </w:rPr>
        <w:t xml:space="preserve">жилищно-строительного </w:t>
      </w:r>
      <w:r w:rsidRPr="003D727A">
        <w:rPr>
          <w:rFonts w:ascii="Times New Roman" w:hAnsi="Times New Roman"/>
          <w:sz w:val="28"/>
          <w:szCs w:val="28"/>
          <w:lang w:eastAsia="ru-RU"/>
        </w:rPr>
        <w:t xml:space="preserve">кооператива и к Ссудополучателю в порядке безвозмездной передачи Образованных участков, занятых </w:t>
      </w:r>
      <w:r>
        <w:rPr>
          <w:rFonts w:ascii="Times New Roman" w:hAnsi="Times New Roman"/>
          <w:sz w:val="28"/>
          <w:szCs w:val="28"/>
          <w:lang w:eastAsia="ru-RU"/>
        </w:rPr>
        <w:t>объектами индивидуального жилищного строительства</w:t>
      </w:r>
      <w:r w:rsidRPr="003D727A">
        <w:rPr>
          <w:rFonts w:ascii="Times New Roman" w:hAnsi="Times New Roman"/>
          <w:sz w:val="28"/>
          <w:szCs w:val="28"/>
          <w:lang w:eastAsia="ru-RU"/>
        </w:rPr>
        <w:t xml:space="preserve"> и объектами</w:t>
      </w:r>
      <w:r w:rsidRPr="00E54CF4">
        <w:rPr>
          <w:rFonts w:ascii="Times New Roman" w:hAnsi="Times New Roman"/>
          <w:sz w:val="28"/>
          <w:szCs w:val="28"/>
          <w:lang w:eastAsia="ru-RU"/>
        </w:rPr>
        <w:t xml:space="preserve"> инфраструктуры.</w:t>
      </w:r>
    </w:p>
    <w:p w:rsidR="006963BC" w:rsidRDefault="006963BC" w:rsidP="000B03A2">
      <w:pPr>
        <w:spacing w:after="0" w:line="21" w:lineRule="atLeast"/>
        <w:jc w:val="center"/>
        <w:rPr>
          <w:rFonts w:ascii="Times New Roman" w:hAnsi="Times New Roman"/>
          <w:b/>
          <w:sz w:val="28"/>
          <w:szCs w:val="28"/>
          <w:lang w:eastAsia="ru-RU"/>
        </w:rPr>
      </w:pPr>
    </w:p>
    <w:p w:rsidR="006963BC" w:rsidRPr="00E54CF4" w:rsidRDefault="006963BC" w:rsidP="000B03A2">
      <w:pPr>
        <w:spacing w:after="0" w:line="21" w:lineRule="atLeast"/>
        <w:jc w:val="center"/>
        <w:outlineLvl w:val="2"/>
        <w:rPr>
          <w:rFonts w:ascii="Times New Roman" w:hAnsi="Times New Roman"/>
          <w:b/>
          <w:bCs/>
          <w:sz w:val="28"/>
          <w:szCs w:val="28"/>
          <w:lang w:eastAsia="ru-RU"/>
        </w:rPr>
      </w:pPr>
      <w:r w:rsidRPr="00E54CF4">
        <w:rPr>
          <w:rFonts w:ascii="Times New Roman" w:hAnsi="Times New Roman"/>
          <w:b/>
          <w:bCs/>
          <w:sz w:val="28"/>
          <w:szCs w:val="28"/>
          <w:lang w:eastAsia="ru-RU"/>
        </w:rPr>
        <w:t>Статья 6. Права и обязанности Сторон</w:t>
      </w:r>
    </w:p>
    <w:p w:rsidR="006963BC" w:rsidRPr="00E54CF4" w:rsidRDefault="006963BC" w:rsidP="000B03A2">
      <w:pPr>
        <w:spacing w:after="0" w:line="21" w:lineRule="atLeast"/>
        <w:jc w:val="center"/>
        <w:outlineLvl w:val="2"/>
        <w:rPr>
          <w:rFonts w:ascii="Times New Roman" w:hAnsi="Times New Roman"/>
          <w:b/>
          <w:bCs/>
          <w:sz w:val="28"/>
          <w:szCs w:val="28"/>
          <w:lang w:eastAsia="ru-RU"/>
        </w:rPr>
      </w:pP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6.1.</w:t>
      </w:r>
      <w:r>
        <w:rPr>
          <w:rFonts w:ascii="Times New Roman" w:hAnsi="Times New Roman"/>
          <w:sz w:val="28"/>
          <w:szCs w:val="28"/>
          <w:lang w:eastAsia="ru-RU"/>
        </w:rPr>
        <w:t> </w:t>
      </w:r>
      <w:r w:rsidRPr="00E54CF4">
        <w:rPr>
          <w:rFonts w:ascii="Times New Roman" w:hAnsi="Times New Roman"/>
          <w:sz w:val="28"/>
          <w:szCs w:val="28"/>
          <w:lang w:eastAsia="ru-RU"/>
        </w:rPr>
        <w:t>Ссудодатель обязуется:</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lastRenderedPageBreak/>
        <w:t>6.1.1. Обеспечить передачу Участка Ссудополучателю на срок безвозмездного пользования в день подписания Договора. Передача Участка оформляется актом приема-передачи.</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6.1.2.</w:t>
      </w:r>
      <w:r>
        <w:rPr>
          <w:rFonts w:ascii="Times New Roman" w:hAnsi="Times New Roman"/>
          <w:sz w:val="28"/>
          <w:szCs w:val="28"/>
          <w:lang w:eastAsia="ru-RU"/>
        </w:rPr>
        <w:t> </w:t>
      </w:r>
      <w:r w:rsidRPr="00E54CF4">
        <w:rPr>
          <w:rFonts w:ascii="Times New Roman" w:hAnsi="Times New Roman"/>
          <w:sz w:val="28"/>
          <w:szCs w:val="28"/>
          <w:lang w:eastAsia="ru-RU"/>
        </w:rPr>
        <w:t>До утверждения документаци</w:t>
      </w:r>
      <w:r>
        <w:rPr>
          <w:rFonts w:ascii="Times New Roman" w:hAnsi="Times New Roman"/>
          <w:sz w:val="28"/>
          <w:szCs w:val="28"/>
          <w:lang w:eastAsia="ru-RU"/>
        </w:rPr>
        <w:t>и</w:t>
      </w:r>
      <w:r w:rsidRPr="00E54CF4">
        <w:rPr>
          <w:rFonts w:ascii="Times New Roman" w:hAnsi="Times New Roman"/>
          <w:sz w:val="28"/>
          <w:szCs w:val="28"/>
          <w:lang w:eastAsia="ru-RU"/>
        </w:rPr>
        <w:t xml:space="preserve"> по планировке территории </w:t>
      </w:r>
      <w:r>
        <w:rPr>
          <w:rFonts w:ascii="Times New Roman" w:hAnsi="Times New Roman"/>
          <w:sz w:val="28"/>
          <w:szCs w:val="28"/>
          <w:lang w:eastAsia="ru-RU"/>
        </w:rPr>
        <w:t>в </w:t>
      </w:r>
      <w:r w:rsidRPr="00E54CF4">
        <w:rPr>
          <w:rFonts w:ascii="Times New Roman" w:hAnsi="Times New Roman"/>
          <w:sz w:val="28"/>
          <w:szCs w:val="28"/>
          <w:lang w:eastAsia="ru-RU"/>
        </w:rPr>
        <w:t>границах Участка в течение 30 (тридцати) календарных дней со дня предоставления Ссудополучателем документов, указанных</w:t>
      </w:r>
      <w:r>
        <w:rPr>
          <w:rFonts w:ascii="Times New Roman" w:hAnsi="Times New Roman"/>
          <w:sz w:val="28"/>
          <w:szCs w:val="28"/>
          <w:lang w:eastAsia="ru-RU"/>
        </w:rPr>
        <w:t xml:space="preserve"> </w:t>
      </w:r>
      <w:r w:rsidRPr="00E54CF4">
        <w:rPr>
          <w:rFonts w:ascii="Times New Roman" w:hAnsi="Times New Roman"/>
          <w:sz w:val="28"/>
          <w:szCs w:val="28"/>
          <w:lang w:eastAsia="ru-RU"/>
        </w:rPr>
        <w:t>в</w:t>
      </w:r>
      <w:r>
        <w:rPr>
          <w:rFonts w:ascii="Times New Roman" w:hAnsi="Times New Roman"/>
          <w:sz w:val="28"/>
          <w:szCs w:val="28"/>
          <w:lang w:eastAsia="ru-RU"/>
        </w:rPr>
        <w:t> </w:t>
      </w:r>
      <w:r w:rsidRPr="00E54CF4">
        <w:rPr>
          <w:rFonts w:ascii="Times New Roman" w:hAnsi="Times New Roman"/>
          <w:sz w:val="28"/>
          <w:szCs w:val="28"/>
          <w:lang w:eastAsia="ru-RU"/>
        </w:rPr>
        <w:t>подпунктах</w:t>
      </w:r>
      <w:r>
        <w:rPr>
          <w:rFonts w:ascii="Times New Roman" w:hAnsi="Times New Roman"/>
          <w:sz w:val="28"/>
          <w:szCs w:val="28"/>
          <w:lang w:eastAsia="ru-RU"/>
        </w:rPr>
        <w:t> </w:t>
      </w:r>
      <w:r w:rsidRPr="00E54CF4">
        <w:rPr>
          <w:rFonts w:ascii="Times New Roman" w:hAnsi="Times New Roman"/>
          <w:sz w:val="28"/>
          <w:szCs w:val="28"/>
          <w:lang w:eastAsia="ru-RU"/>
        </w:rPr>
        <w:t xml:space="preserve">6.2.3.1, 6.2.3.2 Договора, принять решение о </w:t>
      </w:r>
      <w:r>
        <w:rPr>
          <w:rFonts w:ascii="Times New Roman" w:hAnsi="Times New Roman"/>
          <w:sz w:val="28"/>
          <w:szCs w:val="28"/>
          <w:lang w:eastAsia="ru-RU"/>
        </w:rPr>
        <w:t xml:space="preserve">согласии на образование земельных участков из </w:t>
      </w:r>
      <w:r w:rsidRPr="00E54CF4">
        <w:rPr>
          <w:rFonts w:ascii="Times New Roman" w:hAnsi="Times New Roman"/>
          <w:sz w:val="28"/>
          <w:szCs w:val="28"/>
          <w:lang w:eastAsia="ru-RU"/>
        </w:rPr>
        <w:t>Участка и</w:t>
      </w:r>
      <w:r>
        <w:rPr>
          <w:rFonts w:ascii="Times New Roman" w:hAnsi="Times New Roman"/>
          <w:sz w:val="28"/>
          <w:szCs w:val="28"/>
          <w:lang w:eastAsia="ru-RU"/>
        </w:rPr>
        <w:t> </w:t>
      </w:r>
      <w:r w:rsidRPr="00E54CF4">
        <w:rPr>
          <w:rFonts w:ascii="Times New Roman" w:hAnsi="Times New Roman"/>
          <w:sz w:val="28"/>
          <w:szCs w:val="28"/>
          <w:lang w:eastAsia="ru-RU"/>
        </w:rPr>
        <w:t>передать Ссудополучателю копию такого решения либо при наличии замечаний направить их Ссудополучателю.</w:t>
      </w:r>
    </w:p>
    <w:p w:rsidR="006963BC" w:rsidRDefault="006963BC" w:rsidP="000B03A2">
      <w:pPr>
        <w:tabs>
          <w:tab w:val="left" w:pos="1131"/>
        </w:tabs>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6.1.3.</w:t>
      </w:r>
      <w:r>
        <w:rPr>
          <w:rFonts w:ascii="Times New Roman" w:hAnsi="Times New Roman"/>
          <w:sz w:val="28"/>
          <w:szCs w:val="28"/>
          <w:lang w:eastAsia="ru-RU"/>
        </w:rPr>
        <w:t> </w:t>
      </w:r>
      <w:proofErr w:type="gramStart"/>
      <w:r w:rsidRPr="00E54CF4">
        <w:rPr>
          <w:rFonts w:ascii="Times New Roman" w:hAnsi="Times New Roman"/>
          <w:sz w:val="28"/>
          <w:szCs w:val="28"/>
          <w:lang w:eastAsia="ru-RU"/>
        </w:rPr>
        <w:t>После утверждения документации по планировке территории в</w:t>
      </w:r>
      <w:r>
        <w:rPr>
          <w:rFonts w:ascii="Times New Roman" w:hAnsi="Times New Roman"/>
          <w:sz w:val="28"/>
          <w:szCs w:val="28"/>
          <w:lang w:eastAsia="ru-RU"/>
        </w:rPr>
        <w:t> </w:t>
      </w:r>
      <w:r w:rsidRPr="00E54CF4">
        <w:rPr>
          <w:rFonts w:ascii="Times New Roman" w:hAnsi="Times New Roman"/>
          <w:sz w:val="28"/>
          <w:szCs w:val="28"/>
          <w:lang w:eastAsia="ru-RU"/>
        </w:rPr>
        <w:t>границах Участка и осуществления государственного кадастрового учета образуемых участков на основании решения высшего органа управления Ссудодателя, принятого в порядке, установленном Федеральным законом от</w:t>
      </w:r>
      <w:r>
        <w:rPr>
          <w:rFonts w:ascii="Times New Roman" w:hAnsi="Times New Roman"/>
          <w:sz w:val="28"/>
          <w:szCs w:val="28"/>
          <w:lang w:eastAsia="ru-RU"/>
        </w:rPr>
        <w:t> </w:t>
      </w:r>
      <w:r w:rsidRPr="00E54CF4">
        <w:rPr>
          <w:rFonts w:ascii="Times New Roman" w:hAnsi="Times New Roman"/>
          <w:sz w:val="28"/>
          <w:szCs w:val="28"/>
          <w:lang w:eastAsia="ru-RU"/>
        </w:rPr>
        <w:t xml:space="preserve">24 июля </w:t>
      </w:r>
      <w:smartTag w:uri="urn:schemas-microsoft-com:office:smarttags" w:element="metricconverter">
        <w:smartTagPr>
          <w:attr w:name="ProductID" w:val="2008 г"/>
        </w:smartTagPr>
        <w:r w:rsidRPr="00E54CF4">
          <w:rPr>
            <w:rFonts w:ascii="Times New Roman" w:hAnsi="Times New Roman"/>
            <w:sz w:val="28"/>
            <w:szCs w:val="28"/>
            <w:lang w:eastAsia="ru-RU"/>
          </w:rPr>
          <w:t>2008 г</w:t>
        </w:r>
      </w:smartTag>
      <w:r w:rsidRPr="00E54CF4">
        <w:rPr>
          <w:rFonts w:ascii="Times New Roman" w:hAnsi="Times New Roman"/>
          <w:sz w:val="28"/>
          <w:szCs w:val="28"/>
          <w:lang w:eastAsia="ru-RU"/>
        </w:rPr>
        <w:t>. № 161-ФЗ «О содействии развитию жилищного строительства», передать безвозмездно в государственную или муниципальную собственность Образованные участки, расположенные в</w:t>
      </w:r>
      <w:r>
        <w:rPr>
          <w:rFonts w:ascii="Times New Roman" w:hAnsi="Times New Roman"/>
          <w:sz w:val="28"/>
          <w:szCs w:val="28"/>
          <w:lang w:eastAsia="ru-RU"/>
        </w:rPr>
        <w:t> </w:t>
      </w:r>
      <w:r w:rsidRPr="00E54CF4">
        <w:rPr>
          <w:rFonts w:ascii="Times New Roman" w:hAnsi="Times New Roman"/>
          <w:sz w:val="28"/>
          <w:szCs w:val="28"/>
          <w:lang w:eastAsia="ru-RU"/>
        </w:rPr>
        <w:t>границах территорий общего пользования, в соответствии с</w:t>
      </w:r>
      <w:r>
        <w:rPr>
          <w:rFonts w:ascii="Times New Roman" w:hAnsi="Times New Roman"/>
          <w:sz w:val="28"/>
          <w:szCs w:val="28"/>
          <w:lang w:eastAsia="ru-RU"/>
        </w:rPr>
        <w:t> </w:t>
      </w:r>
      <w:r w:rsidRPr="00E54CF4">
        <w:rPr>
          <w:rFonts w:ascii="Times New Roman" w:hAnsi="Times New Roman"/>
          <w:sz w:val="28"/>
          <w:szCs w:val="28"/>
          <w:lang w:eastAsia="ru-RU"/>
        </w:rPr>
        <w:t>законодательством Российской</w:t>
      </w:r>
      <w:proofErr w:type="gramEnd"/>
      <w:r w:rsidRPr="00E54CF4">
        <w:rPr>
          <w:rFonts w:ascii="Times New Roman" w:hAnsi="Times New Roman"/>
          <w:sz w:val="28"/>
          <w:szCs w:val="28"/>
          <w:lang w:eastAsia="ru-RU"/>
        </w:rPr>
        <w:t xml:space="preserve"> Федерации.</w:t>
      </w:r>
    </w:p>
    <w:p w:rsidR="006963BC" w:rsidRPr="00E54CF4" w:rsidRDefault="006963BC" w:rsidP="000B03A2">
      <w:pPr>
        <w:tabs>
          <w:tab w:val="left" w:pos="1131"/>
        </w:tabs>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6.1.4.</w:t>
      </w:r>
      <w:r>
        <w:rPr>
          <w:rFonts w:ascii="Times New Roman" w:hAnsi="Times New Roman"/>
          <w:sz w:val="28"/>
          <w:szCs w:val="28"/>
          <w:lang w:eastAsia="ru-RU"/>
        </w:rPr>
        <w:t> </w:t>
      </w:r>
      <w:proofErr w:type="gramStart"/>
      <w:r w:rsidRPr="00E54CF4">
        <w:rPr>
          <w:rFonts w:ascii="Times New Roman" w:hAnsi="Times New Roman"/>
          <w:sz w:val="28"/>
          <w:szCs w:val="28"/>
          <w:lang w:eastAsia="ru-RU"/>
        </w:rPr>
        <w:t>После утверждения документации по планировке территории в</w:t>
      </w:r>
      <w:r>
        <w:rPr>
          <w:rFonts w:ascii="Times New Roman" w:hAnsi="Times New Roman"/>
          <w:sz w:val="28"/>
          <w:szCs w:val="28"/>
          <w:lang w:eastAsia="ru-RU"/>
        </w:rPr>
        <w:t> </w:t>
      </w:r>
      <w:r w:rsidRPr="00E54CF4">
        <w:rPr>
          <w:rFonts w:ascii="Times New Roman" w:hAnsi="Times New Roman"/>
          <w:sz w:val="28"/>
          <w:szCs w:val="28"/>
          <w:lang w:eastAsia="ru-RU"/>
        </w:rPr>
        <w:t>границах Участка и осуществления государственного кадастрового учета образуемых участков по письменному обращению Ссудополучателя, направленному в соответствии со статьей 4 Договора, заключить с ним дополнительное соглашение к Договору, предусматривающее передачу в</w:t>
      </w:r>
      <w:r>
        <w:rPr>
          <w:rFonts w:ascii="Times New Roman" w:hAnsi="Times New Roman"/>
          <w:sz w:val="28"/>
          <w:szCs w:val="28"/>
          <w:lang w:eastAsia="ru-RU"/>
        </w:rPr>
        <w:t> </w:t>
      </w:r>
      <w:r w:rsidRPr="00E54CF4">
        <w:rPr>
          <w:rFonts w:ascii="Times New Roman" w:hAnsi="Times New Roman"/>
          <w:sz w:val="28"/>
          <w:szCs w:val="28"/>
          <w:lang w:eastAsia="ru-RU"/>
        </w:rPr>
        <w:t>безвозмездное пользование Ссудополучателю Образованных участков, за исключением Образованных участков, указанных в подпункте 6.1.3 Договора.</w:t>
      </w:r>
      <w:proofErr w:type="gramEnd"/>
    </w:p>
    <w:p w:rsidR="006963BC" w:rsidRPr="00E54CF4" w:rsidRDefault="006963BC" w:rsidP="000B03A2">
      <w:pPr>
        <w:tabs>
          <w:tab w:val="left" w:pos="1131"/>
        </w:tabs>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6.1.5.</w:t>
      </w:r>
      <w:r>
        <w:rPr>
          <w:rFonts w:ascii="Times New Roman" w:hAnsi="Times New Roman"/>
          <w:sz w:val="28"/>
          <w:szCs w:val="28"/>
          <w:lang w:eastAsia="ru-RU"/>
        </w:rPr>
        <w:t> </w:t>
      </w:r>
      <w:r w:rsidRPr="00E54CF4">
        <w:rPr>
          <w:rFonts w:ascii="Times New Roman" w:hAnsi="Times New Roman"/>
          <w:sz w:val="28"/>
          <w:szCs w:val="28"/>
          <w:lang w:eastAsia="ru-RU"/>
        </w:rPr>
        <w:t>Выдать Ссудополучателю доверенность на представление интересов Ссудодателя при проведении кадастровых работ и</w:t>
      </w:r>
      <w:r>
        <w:rPr>
          <w:rFonts w:ascii="Times New Roman" w:hAnsi="Times New Roman"/>
          <w:sz w:val="28"/>
          <w:szCs w:val="28"/>
          <w:lang w:eastAsia="ru-RU"/>
        </w:rPr>
        <w:t> </w:t>
      </w:r>
      <w:r w:rsidRPr="00E54CF4">
        <w:rPr>
          <w:rFonts w:ascii="Times New Roman" w:hAnsi="Times New Roman"/>
          <w:sz w:val="28"/>
          <w:szCs w:val="28"/>
          <w:lang w:eastAsia="ru-RU"/>
        </w:rPr>
        <w:t>государственного кадастрового учета образуемых земельных участков.</w:t>
      </w:r>
    </w:p>
    <w:p w:rsidR="006963BC" w:rsidRPr="00E54CF4" w:rsidRDefault="006963BC" w:rsidP="000B03A2">
      <w:pPr>
        <w:tabs>
          <w:tab w:val="left" w:pos="1131"/>
        </w:tabs>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6.1.6.</w:t>
      </w:r>
      <w:r>
        <w:rPr>
          <w:rFonts w:ascii="Times New Roman" w:hAnsi="Times New Roman"/>
          <w:sz w:val="28"/>
          <w:szCs w:val="28"/>
          <w:lang w:eastAsia="ru-RU"/>
        </w:rPr>
        <w:t> </w:t>
      </w:r>
      <w:r w:rsidRPr="00E54CF4">
        <w:rPr>
          <w:rFonts w:ascii="Times New Roman" w:hAnsi="Times New Roman"/>
          <w:sz w:val="28"/>
          <w:szCs w:val="28"/>
          <w:lang w:eastAsia="ru-RU"/>
        </w:rPr>
        <w:t>Осуществить государственную регистрацию Договора</w:t>
      </w:r>
      <w:r w:rsidRPr="00C91950">
        <w:rPr>
          <w:rFonts w:ascii="Times New Roman" w:hAnsi="Times New Roman"/>
          <w:sz w:val="28"/>
          <w:szCs w:val="28"/>
          <w:lang w:eastAsia="ru-RU"/>
        </w:rPr>
        <w:t xml:space="preserve"> в течение 45 </w:t>
      </w:r>
      <w:r>
        <w:rPr>
          <w:rFonts w:ascii="Times New Roman" w:hAnsi="Times New Roman"/>
          <w:sz w:val="28"/>
          <w:szCs w:val="28"/>
          <w:lang w:eastAsia="ru-RU"/>
        </w:rPr>
        <w:t xml:space="preserve">(сорока пяти) </w:t>
      </w:r>
      <w:r w:rsidRPr="00C91950">
        <w:rPr>
          <w:rFonts w:ascii="Times New Roman" w:hAnsi="Times New Roman"/>
          <w:sz w:val="28"/>
          <w:szCs w:val="28"/>
          <w:lang w:eastAsia="ru-RU"/>
        </w:rPr>
        <w:t>дней со дня представления Ссудо</w:t>
      </w:r>
      <w:r>
        <w:rPr>
          <w:rFonts w:ascii="Times New Roman" w:hAnsi="Times New Roman"/>
          <w:sz w:val="28"/>
          <w:szCs w:val="28"/>
          <w:lang w:eastAsia="ru-RU"/>
        </w:rPr>
        <w:t>получателем</w:t>
      </w:r>
      <w:r w:rsidRPr="00C91950">
        <w:rPr>
          <w:rFonts w:ascii="Times New Roman" w:hAnsi="Times New Roman"/>
          <w:sz w:val="28"/>
          <w:szCs w:val="28"/>
          <w:lang w:eastAsia="ru-RU"/>
        </w:rPr>
        <w:t xml:space="preserve"> документов, необходимых для государственной регистрации</w:t>
      </w:r>
      <w:r w:rsidRPr="00E54CF4">
        <w:rPr>
          <w:rFonts w:ascii="Times New Roman" w:hAnsi="Times New Roman"/>
          <w:sz w:val="28"/>
          <w:szCs w:val="28"/>
          <w:lang w:eastAsia="ru-RU"/>
        </w:rPr>
        <w:t>.</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6.2.</w:t>
      </w:r>
      <w:r>
        <w:rPr>
          <w:rFonts w:ascii="Times New Roman" w:hAnsi="Times New Roman"/>
          <w:sz w:val="28"/>
          <w:szCs w:val="28"/>
          <w:lang w:eastAsia="ru-RU"/>
        </w:rPr>
        <w:t> </w:t>
      </w:r>
      <w:r w:rsidRPr="00E54CF4">
        <w:rPr>
          <w:rFonts w:ascii="Times New Roman" w:hAnsi="Times New Roman"/>
          <w:sz w:val="28"/>
          <w:szCs w:val="28"/>
          <w:lang w:eastAsia="ru-RU"/>
        </w:rPr>
        <w:t>Ссудополучатель обязуется:</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6.2.1.</w:t>
      </w:r>
      <w:r>
        <w:rPr>
          <w:rFonts w:ascii="Times New Roman" w:hAnsi="Times New Roman"/>
          <w:sz w:val="28"/>
          <w:szCs w:val="28"/>
          <w:lang w:eastAsia="ru-RU"/>
        </w:rPr>
        <w:t> </w:t>
      </w:r>
      <w:r w:rsidRPr="00E54CF4">
        <w:rPr>
          <w:rFonts w:ascii="Times New Roman" w:hAnsi="Times New Roman"/>
          <w:sz w:val="28"/>
          <w:szCs w:val="28"/>
          <w:lang w:eastAsia="ru-RU"/>
        </w:rPr>
        <w:t>Принять Участок по акту приема-передачи в день подписания Договора.</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6.2.2.</w:t>
      </w:r>
      <w:r>
        <w:rPr>
          <w:rFonts w:ascii="Times New Roman" w:hAnsi="Times New Roman"/>
          <w:sz w:val="28"/>
          <w:szCs w:val="28"/>
          <w:lang w:eastAsia="ru-RU"/>
        </w:rPr>
        <w:t> </w:t>
      </w:r>
      <w:r w:rsidRPr="00E54CF4">
        <w:rPr>
          <w:rFonts w:ascii="Times New Roman" w:hAnsi="Times New Roman"/>
          <w:sz w:val="28"/>
          <w:szCs w:val="28"/>
          <w:lang w:eastAsia="ru-RU"/>
        </w:rPr>
        <w:t>Использовать Участок в соответствии с целями, указанными в</w:t>
      </w:r>
      <w:r>
        <w:rPr>
          <w:rFonts w:ascii="Times New Roman" w:hAnsi="Times New Roman"/>
          <w:sz w:val="28"/>
          <w:szCs w:val="28"/>
          <w:lang w:eastAsia="ru-RU"/>
        </w:rPr>
        <w:t> </w:t>
      </w:r>
      <w:r w:rsidRPr="00E54CF4">
        <w:rPr>
          <w:rFonts w:ascii="Times New Roman" w:hAnsi="Times New Roman"/>
          <w:sz w:val="28"/>
          <w:szCs w:val="28"/>
          <w:lang w:eastAsia="ru-RU"/>
        </w:rPr>
        <w:t>пункте 1.2 Договора.</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6.2.3.</w:t>
      </w:r>
      <w:r>
        <w:rPr>
          <w:rFonts w:ascii="Times New Roman" w:hAnsi="Times New Roman"/>
          <w:sz w:val="28"/>
          <w:szCs w:val="28"/>
          <w:lang w:eastAsia="ru-RU"/>
        </w:rPr>
        <w:t> </w:t>
      </w:r>
      <w:r w:rsidRPr="00E54CF4">
        <w:rPr>
          <w:rFonts w:ascii="Times New Roman" w:hAnsi="Times New Roman"/>
          <w:sz w:val="28"/>
          <w:szCs w:val="28"/>
          <w:lang w:eastAsia="ru-RU"/>
        </w:rPr>
        <w:t>Обеспечить разработку и утверждение в установленном порядке уполномоченным органом документации по планировке территории в</w:t>
      </w:r>
      <w:r>
        <w:rPr>
          <w:rFonts w:ascii="Times New Roman" w:hAnsi="Times New Roman"/>
          <w:sz w:val="28"/>
          <w:szCs w:val="28"/>
          <w:lang w:eastAsia="ru-RU"/>
        </w:rPr>
        <w:t> </w:t>
      </w:r>
      <w:r w:rsidRPr="00E54CF4">
        <w:rPr>
          <w:rFonts w:ascii="Times New Roman" w:hAnsi="Times New Roman"/>
          <w:sz w:val="28"/>
          <w:szCs w:val="28"/>
          <w:lang w:eastAsia="ru-RU"/>
        </w:rPr>
        <w:t>границах Участка в срок, указанный  в подпункте 3.1.1 Договора, а именно:</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 xml:space="preserve">6.2.3.1. Разработать проект планировки территории, проекта межевания территории (осуществляется в составе проектов планировки территорий или в виде отдельного документа) и представить его Ссудодателю для принятия </w:t>
      </w:r>
      <w:r w:rsidRPr="00E54CF4">
        <w:rPr>
          <w:rFonts w:ascii="Times New Roman" w:hAnsi="Times New Roman"/>
          <w:sz w:val="28"/>
          <w:szCs w:val="28"/>
          <w:lang w:eastAsia="ru-RU"/>
        </w:rPr>
        <w:lastRenderedPageBreak/>
        <w:t>решения о разделе Участка. При наличии замечаний Ссудодателя по</w:t>
      </w:r>
      <w:r>
        <w:rPr>
          <w:rFonts w:ascii="Times New Roman" w:hAnsi="Times New Roman"/>
          <w:sz w:val="28"/>
          <w:szCs w:val="28"/>
          <w:lang w:eastAsia="ru-RU"/>
        </w:rPr>
        <w:t> </w:t>
      </w:r>
      <w:r w:rsidRPr="00E54CF4">
        <w:rPr>
          <w:rFonts w:ascii="Times New Roman" w:hAnsi="Times New Roman"/>
          <w:sz w:val="28"/>
          <w:szCs w:val="28"/>
          <w:lang w:eastAsia="ru-RU"/>
        </w:rPr>
        <w:t>вопросам, затрагивающим его права, учесть данные замечания и повторно представить Ссудодателю указанные документы для принятия решения о</w:t>
      </w:r>
      <w:r>
        <w:rPr>
          <w:rFonts w:ascii="Times New Roman" w:hAnsi="Times New Roman"/>
          <w:sz w:val="28"/>
          <w:szCs w:val="28"/>
          <w:lang w:eastAsia="ru-RU"/>
        </w:rPr>
        <w:t> </w:t>
      </w:r>
      <w:r w:rsidRPr="00E54CF4">
        <w:rPr>
          <w:rFonts w:ascii="Times New Roman" w:hAnsi="Times New Roman"/>
          <w:sz w:val="28"/>
          <w:szCs w:val="28"/>
          <w:lang w:eastAsia="ru-RU"/>
        </w:rPr>
        <w:t xml:space="preserve"> </w:t>
      </w:r>
      <w:r>
        <w:rPr>
          <w:rFonts w:ascii="Times New Roman" w:hAnsi="Times New Roman"/>
          <w:sz w:val="28"/>
          <w:szCs w:val="28"/>
          <w:lang w:eastAsia="ru-RU"/>
        </w:rPr>
        <w:t xml:space="preserve">согласии на образование земельных участков из </w:t>
      </w:r>
      <w:r w:rsidRPr="00E54CF4">
        <w:rPr>
          <w:rFonts w:ascii="Times New Roman" w:hAnsi="Times New Roman"/>
          <w:sz w:val="28"/>
          <w:szCs w:val="28"/>
          <w:lang w:eastAsia="ru-RU"/>
        </w:rPr>
        <w:t>Участка, при этом сроки, установленные в подпункте 3.1.1 Договора, изменению не подлежат.</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6.2.3.2.</w:t>
      </w:r>
      <w:r>
        <w:rPr>
          <w:rFonts w:ascii="Times New Roman" w:hAnsi="Times New Roman"/>
          <w:sz w:val="28"/>
          <w:szCs w:val="28"/>
          <w:lang w:eastAsia="ru-RU"/>
        </w:rPr>
        <w:t> </w:t>
      </w:r>
      <w:r w:rsidRPr="00E54CF4">
        <w:rPr>
          <w:rFonts w:ascii="Times New Roman" w:hAnsi="Times New Roman"/>
          <w:sz w:val="28"/>
          <w:szCs w:val="28"/>
          <w:lang w:eastAsia="ru-RU"/>
        </w:rPr>
        <w:t>Обеспечить утверждение уполномоченным органом проекта планировки территории, проекта межевания территории (осуществляется в</w:t>
      </w:r>
      <w:r>
        <w:rPr>
          <w:rFonts w:ascii="Times New Roman" w:hAnsi="Times New Roman"/>
          <w:sz w:val="28"/>
          <w:szCs w:val="28"/>
          <w:lang w:eastAsia="ru-RU"/>
        </w:rPr>
        <w:t> </w:t>
      </w:r>
      <w:r w:rsidRPr="00E54CF4">
        <w:rPr>
          <w:rFonts w:ascii="Times New Roman" w:hAnsi="Times New Roman"/>
          <w:sz w:val="28"/>
          <w:szCs w:val="28"/>
          <w:lang w:eastAsia="ru-RU"/>
        </w:rPr>
        <w:t xml:space="preserve">составе проекта планировки территории или в виде отдельного документа). </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 xml:space="preserve">В случае направления уполномоченным органом проекта планировки территории, проекта межевания территории на доработку осуществить доработку, представить Ссудодателю для принятия решения о разделе Участка и обеспечить утверждение уполномоченным органом </w:t>
      </w:r>
      <w:proofErr w:type="gramStart"/>
      <w:r w:rsidRPr="00E54CF4">
        <w:rPr>
          <w:rFonts w:ascii="Times New Roman" w:hAnsi="Times New Roman"/>
          <w:sz w:val="28"/>
          <w:szCs w:val="28"/>
          <w:lang w:eastAsia="ru-RU"/>
        </w:rPr>
        <w:t>измененных</w:t>
      </w:r>
      <w:proofErr w:type="gramEnd"/>
      <w:r w:rsidRPr="00E54CF4">
        <w:rPr>
          <w:rFonts w:ascii="Times New Roman" w:hAnsi="Times New Roman"/>
          <w:sz w:val="28"/>
          <w:szCs w:val="28"/>
          <w:lang w:eastAsia="ru-RU"/>
        </w:rPr>
        <w:t xml:space="preserve"> проекта планировки территории, проекта межевания территории. При этом сроки, установленные в подпункте 3.1.1 Договора, изменению не подлежат.</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6.2.4.</w:t>
      </w:r>
      <w:r>
        <w:rPr>
          <w:rFonts w:ascii="Times New Roman" w:hAnsi="Times New Roman"/>
          <w:sz w:val="28"/>
          <w:szCs w:val="28"/>
          <w:lang w:eastAsia="ru-RU"/>
        </w:rPr>
        <w:t> </w:t>
      </w:r>
      <w:r w:rsidRPr="00C073B8">
        <w:rPr>
          <w:rFonts w:ascii="Times New Roman" w:hAnsi="Times New Roman"/>
          <w:sz w:val="28"/>
          <w:szCs w:val="28"/>
          <w:lang w:eastAsia="ru-RU"/>
        </w:rPr>
        <w:t>Обеспечить в соответствии с утвержденной документацией по</w:t>
      </w:r>
      <w:r>
        <w:rPr>
          <w:rFonts w:ascii="Times New Roman" w:hAnsi="Times New Roman"/>
          <w:sz w:val="28"/>
          <w:szCs w:val="28"/>
          <w:lang w:eastAsia="ru-RU"/>
        </w:rPr>
        <w:t> </w:t>
      </w:r>
      <w:r w:rsidRPr="00C073B8">
        <w:rPr>
          <w:rFonts w:ascii="Times New Roman" w:hAnsi="Times New Roman"/>
          <w:sz w:val="28"/>
          <w:szCs w:val="28"/>
          <w:lang w:eastAsia="ru-RU"/>
        </w:rPr>
        <w:t xml:space="preserve">планировке территории </w:t>
      </w:r>
      <w:r>
        <w:rPr>
          <w:rFonts w:ascii="Times New Roman" w:hAnsi="Times New Roman"/>
          <w:sz w:val="28"/>
          <w:szCs w:val="28"/>
          <w:lang w:eastAsia="ru-RU"/>
        </w:rPr>
        <w:t>проведение</w:t>
      </w:r>
      <w:r w:rsidRPr="00E54CF4">
        <w:rPr>
          <w:rFonts w:ascii="Times New Roman" w:hAnsi="Times New Roman"/>
          <w:sz w:val="28"/>
          <w:szCs w:val="28"/>
          <w:lang w:eastAsia="ru-RU"/>
        </w:rPr>
        <w:t xml:space="preserve"> необходимых кадастровых работ и</w:t>
      </w:r>
      <w:r>
        <w:rPr>
          <w:rFonts w:ascii="Times New Roman" w:hAnsi="Times New Roman"/>
          <w:sz w:val="28"/>
          <w:szCs w:val="28"/>
          <w:lang w:eastAsia="ru-RU"/>
        </w:rPr>
        <w:t> </w:t>
      </w:r>
      <w:r w:rsidRPr="00E54CF4">
        <w:rPr>
          <w:rFonts w:ascii="Times New Roman" w:hAnsi="Times New Roman"/>
          <w:sz w:val="28"/>
          <w:szCs w:val="28"/>
          <w:lang w:eastAsia="ru-RU"/>
        </w:rPr>
        <w:t>государственного кадастрового учета образуемых участков в границах Участка, в отношении которых осуществляется раздел в соответствии с</w:t>
      </w:r>
      <w:r>
        <w:rPr>
          <w:rFonts w:ascii="Times New Roman" w:hAnsi="Times New Roman"/>
          <w:sz w:val="28"/>
          <w:szCs w:val="28"/>
          <w:lang w:eastAsia="ru-RU"/>
        </w:rPr>
        <w:t> </w:t>
      </w:r>
      <w:r w:rsidRPr="00E54CF4">
        <w:rPr>
          <w:rFonts w:ascii="Times New Roman" w:hAnsi="Times New Roman"/>
          <w:sz w:val="28"/>
          <w:szCs w:val="28"/>
          <w:lang w:eastAsia="ru-RU"/>
        </w:rPr>
        <w:t>документацией по планировке территории.</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Передать Ссудодателю кадастровые паспорта Образованных участков в</w:t>
      </w:r>
      <w:r>
        <w:rPr>
          <w:rFonts w:ascii="Times New Roman" w:hAnsi="Times New Roman"/>
          <w:sz w:val="28"/>
          <w:szCs w:val="28"/>
          <w:lang w:eastAsia="ru-RU"/>
        </w:rPr>
        <w:t> </w:t>
      </w:r>
      <w:r w:rsidRPr="00E54CF4">
        <w:rPr>
          <w:rFonts w:ascii="Times New Roman" w:hAnsi="Times New Roman"/>
          <w:sz w:val="28"/>
          <w:szCs w:val="28"/>
          <w:lang w:eastAsia="ru-RU"/>
        </w:rPr>
        <w:t xml:space="preserve">течение </w:t>
      </w:r>
      <w:r>
        <w:rPr>
          <w:rFonts w:ascii="Times New Roman" w:hAnsi="Times New Roman"/>
          <w:sz w:val="28"/>
          <w:szCs w:val="28"/>
          <w:lang w:eastAsia="ru-RU"/>
        </w:rPr>
        <w:t>14 (</w:t>
      </w:r>
      <w:r w:rsidRPr="00E54CF4">
        <w:rPr>
          <w:rFonts w:ascii="Times New Roman" w:hAnsi="Times New Roman"/>
          <w:sz w:val="28"/>
          <w:szCs w:val="28"/>
          <w:lang w:eastAsia="ru-RU"/>
        </w:rPr>
        <w:t>четырнадцати</w:t>
      </w:r>
      <w:r>
        <w:rPr>
          <w:rFonts w:ascii="Times New Roman" w:hAnsi="Times New Roman"/>
          <w:sz w:val="28"/>
          <w:szCs w:val="28"/>
          <w:lang w:eastAsia="ru-RU"/>
        </w:rPr>
        <w:t>)</w:t>
      </w:r>
      <w:r w:rsidRPr="00E54CF4">
        <w:rPr>
          <w:rFonts w:ascii="Times New Roman" w:hAnsi="Times New Roman"/>
          <w:sz w:val="28"/>
          <w:szCs w:val="28"/>
          <w:lang w:eastAsia="ru-RU"/>
        </w:rPr>
        <w:t xml:space="preserve"> календарных дней после проведения </w:t>
      </w:r>
      <w:r>
        <w:rPr>
          <w:rFonts w:ascii="Times New Roman" w:hAnsi="Times New Roman"/>
          <w:sz w:val="28"/>
          <w:szCs w:val="28"/>
          <w:lang w:eastAsia="ru-RU"/>
        </w:rPr>
        <w:t xml:space="preserve">государственного </w:t>
      </w:r>
      <w:r w:rsidRPr="00E54CF4">
        <w:rPr>
          <w:rFonts w:ascii="Times New Roman" w:hAnsi="Times New Roman"/>
          <w:sz w:val="28"/>
          <w:szCs w:val="28"/>
          <w:lang w:eastAsia="ru-RU"/>
        </w:rPr>
        <w:t>кадастрового учета.</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6.2.5.</w:t>
      </w:r>
      <w:r>
        <w:rPr>
          <w:rFonts w:ascii="Times New Roman" w:hAnsi="Times New Roman"/>
          <w:sz w:val="28"/>
          <w:szCs w:val="28"/>
          <w:lang w:eastAsia="ru-RU"/>
        </w:rPr>
        <w:t> </w:t>
      </w:r>
      <w:proofErr w:type="gramStart"/>
      <w:r>
        <w:rPr>
          <w:rFonts w:ascii="Times New Roman" w:hAnsi="Times New Roman"/>
          <w:sz w:val="28"/>
          <w:szCs w:val="28"/>
          <w:lang w:eastAsia="ru-RU"/>
        </w:rPr>
        <w:t>П</w:t>
      </w:r>
      <w:r w:rsidRPr="00E54CF4">
        <w:rPr>
          <w:rFonts w:ascii="Times New Roman" w:hAnsi="Times New Roman"/>
          <w:sz w:val="28"/>
          <w:szCs w:val="28"/>
          <w:lang w:eastAsia="ru-RU"/>
        </w:rPr>
        <w:t>редставить Ссудодателю документы, необходимые для</w:t>
      </w:r>
      <w:r>
        <w:rPr>
          <w:rFonts w:ascii="Times New Roman" w:hAnsi="Times New Roman"/>
          <w:sz w:val="28"/>
          <w:szCs w:val="28"/>
          <w:lang w:eastAsia="ru-RU"/>
        </w:rPr>
        <w:t> </w:t>
      </w:r>
      <w:r w:rsidRPr="00E54CF4">
        <w:rPr>
          <w:rFonts w:ascii="Times New Roman" w:hAnsi="Times New Roman"/>
          <w:sz w:val="28"/>
          <w:szCs w:val="28"/>
          <w:lang w:eastAsia="ru-RU"/>
        </w:rPr>
        <w:t>государственной регистрации Договора</w:t>
      </w:r>
      <w:r>
        <w:rPr>
          <w:rFonts w:ascii="Times New Roman" w:hAnsi="Times New Roman"/>
          <w:sz w:val="28"/>
          <w:szCs w:val="28"/>
          <w:lang w:eastAsia="ru-RU"/>
        </w:rPr>
        <w:t xml:space="preserve">, а также обеспечить </w:t>
      </w:r>
      <w:r w:rsidRPr="00E54CF4">
        <w:rPr>
          <w:rFonts w:ascii="Times New Roman" w:hAnsi="Times New Roman"/>
          <w:sz w:val="28"/>
          <w:szCs w:val="28"/>
          <w:lang w:eastAsia="ru-RU"/>
        </w:rPr>
        <w:t xml:space="preserve"> государственную регистрацию права </w:t>
      </w:r>
      <w:r>
        <w:rPr>
          <w:rFonts w:ascii="Times New Roman" w:hAnsi="Times New Roman"/>
          <w:sz w:val="28"/>
          <w:szCs w:val="28"/>
          <w:lang w:eastAsia="ru-RU"/>
        </w:rPr>
        <w:t xml:space="preserve">собственности Российской Федерации и ограничений (обременений) прав в связи с осуществлением </w:t>
      </w:r>
      <w:r w:rsidRPr="00E54CF4">
        <w:rPr>
          <w:rFonts w:ascii="Times New Roman" w:hAnsi="Times New Roman"/>
          <w:sz w:val="28"/>
          <w:szCs w:val="28"/>
          <w:lang w:eastAsia="ru-RU"/>
        </w:rPr>
        <w:t>Ссудодател</w:t>
      </w:r>
      <w:r>
        <w:rPr>
          <w:rFonts w:ascii="Times New Roman" w:hAnsi="Times New Roman"/>
          <w:sz w:val="28"/>
          <w:szCs w:val="28"/>
          <w:lang w:eastAsia="ru-RU"/>
        </w:rPr>
        <w:t xml:space="preserve">ем юридических и иных действий, в том числе сделок, в качестве агента Российской Федерации в отношении </w:t>
      </w:r>
      <w:r w:rsidRPr="00E54CF4">
        <w:rPr>
          <w:rFonts w:ascii="Times New Roman" w:hAnsi="Times New Roman"/>
          <w:sz w:val="28"/>
          <w:szCs w:val="28"/>
          <w:lang w:eastAsia="ru-RU"/>
        </w:rPr>
        <w:t xml:space="preserve"> земельны</w:t>
      </w:r>
      <w:r>
        <w:rPr>
          <w:rFonts w:ascii="Times New Roman" w:hAnsi="Times New Roman"/>
          <w:sz w:val="28"/>
          <w:szCs w:val="28"/>
          <w:lang w:eastAsia="ru-RU"/>
        </w:rPr>
        <w:t>х</w:t>
      </w:r>
      <w:r w:rsidRPr="00E54CF4">
        <w:rPr>
          <w:rFonts w:ascii="Times New Roman" w:hAnsi="Times New Roman"/>
          <w:sz w:val="28"/>
          <w:szCs w:val="28"/>
          <w:lang w:eastAsia="ru-RU"/>
        </w:rPr>
        <w:t xml:space="preserve"> участк</w:t>
      </w:r>
      <w:r>
        <w:rPr>
          <w:rFonts w:ascii="Times New Roman" w:hAnsi="Times New Roman"/>
          <w:sz w:val="28"/>
          <w:szCs w:val="28"/>
          <w:lang w:eastAsia="ru-RU"/>
        </w:rPr>
        <w:t>ов</w:t>
      </w:r>
      <w:r w:rsidRPr="00E54CF4">
        <w:rPr>
          <w:rFonts w:ascii="Times New Roman" w:hAnsi="Times New Roman"/>
          <w:sz w:val="28"/>
          <w:szCs w:val="28"/>
          <w:lang w:eastAsia="ru-RU"/>
        </w:rPr>
        <w:t>, образованны</w:t>
      </w:r>
      <w:r>
        <w:rPr>
          <w:rFonts w:ascii="Times New Roman" w:hAnsi="Times New Roman"/>
          <w:sz w:val="28"/>
          <w:szCs w:val="28"/>
          <w:lang w:eastAsia="ru-RU"/>
        </w:rPr>
        <w:t>х</w:t>
      </w:r>
      <w:r w:rsidRPr="00E54CF4">
        <w:rPr>
          <w:rFonts w:ascii="Times New Roman" w:hAnsi="Times New Roman"/>
          <w:sz w:val="28"/>
          <w:szCs w:val="28"/>
          <w:lang w:eastAsia="ru-RU"/>
        </w:rPr>
        <w:t xml:space="preserve"> из Участка</w:t>
      </w:r>
      <w:r>
        <w:rPr>
          <w:rFonts w:ascii="Times New Roman" w:hAnsi="Times New Roman"/>
          <w:sz w:val="28"/>
          <w:szCs w:val="28"/>
          <w:lang w:eastAsia="ru-RU"/>
        </w:rPr>
        <w:t xml:space="preserve">, </w:t>
      </w:r>
      <w:r w:rsidRPr="00E54CF4">
        <w:rPr>
          <w:rFonts w:ascii="Times New Roman" w:hAnsi="Times New Roman"/>
          <w:sz w:val="28"/>
          <w:szCs w:val="28"/>
          <w:lang w:eastAsia="ru-RU"/>
        </w:rPr>
        <w:t xml:space="preserve"> дополнительного соглашения к Договору, внесение изменений в записи Единого государственного реестра прав на</w:t>
      </w:r>
      <w:r>
        <w:rPr>
          <w:rFonts w:ascii="Times New Roman" w:hAnsi="Times New Roman"/>
          <w:sz w:val="28"/>
          <w:szCs w:val="28"/>
          <w:lang w:eastAsia="ru-RU"/>
        </w:rPr>
        <w:t> </w:t>
      </w:r>
      <w:r w:rsidRPr="00E54CF4">
        <w:rPr>
          <w:rFonts w:ascii="Times New Roman" w:hAnsi="Times New Roman"/>
          <w:sz w:val="28"/>
          <w:szCs w:val="28"/>
          <w:lang w:eastAsia="ru-RU"/>
        </w:rPr>
        <w:t>недвижимое</w:t>
      </w:r>
      <w:proofErr w:type="gramEnd"/>
      <w:r w:rsidRPr="00E54CF4">
        <w:rPr>
          <w:rFonts w:ascii="Times New Roman" w:hAnsi="Times New Roman"/>
          <w:sz w:val="28"/>
          <w:szCs w:val="28"/>
          <w:lang w:eastAsia="ru-RU"/>
        </w:rPr>
        <w:t xml:space="preserve"> имущество и сделок с ним применительно к Образованным участкам, в том числе в части видов разрешенного использования Образованных участков, в течение 45 </w:t>
      </w:r>
      <w:r>
        <w:rPr>
          <w:rFonts w:ascii="Times New Roman" w:hAnsi="Times New Roman"/>
          <w:sz w:val="28"/>
          <w:szCs w:val="28"/>
          <w:lang w:eastAsia="ru-RU"/>
        </w:rPr>
        <w:t xml:space="preserve">(сорока пяти) </w:t>
      </w:r>
      <w:r w:rsidRPr="00E54CF4">
        <w:rPr>
          <w:rFonts w:ascii="Times New Roman" w:hAnsi="Times New Roman"/>
          <w:sz w:val="28"/>
          <w:szCs w:val="28"/>
          <w:lang w:eastAsia="ru-RU"/>
        </w:rPr>
        <w:t>дней со дня представления Ссудодателем документов, необходимых для государственной регистрации.</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6.2.6.</w:t>
      </w:r>
      <w:r>
        <w:rPr>
          <w:rFonts w:ascii="Times New Roman" w:hAnsi="Times New Roman"/>
          <w:sz w:val="28"/>
          <w:szCs w:val="28"/>
          <w:lang w:eastAsia="ru-RU"/>
        </w:rPr>
        <w:t> </w:t>
      </w:r>
      <w:r w:rsidRPr="00E54CF4">
        <w:rPr>
          <w:rFonts w:ascii="Times New Roman" w:hAnsi="Times New Roman"/>
          <w:sz w:val="28"/>
          <w:szCs w:val="28"/>
          <w:lang w:eastAsia="ru-RU"/>
        </w:rPr>
        <w:t xml:space="preserve">В день получения кадастровых паспортов Образованных участков направить Ссудодателю письменное обращение </w:t>
      </w:r>
      <w:r w:rsidRPr="00E54CF4">
        <w:rPr>
          <w:rFonts w:ascii="Times New Roman" w:hAnsi="Times New Roman"/>
          <w:bCs/>
          <w:sz w:val="28"/>
          <w:szCs w:val="28"/>
          <w:lang w:eastAsia="ru-RU"/>
        </w:rPr>
        <w:t xml:space="preserve">об использовании </w:t>
      </w:r>
      <w:r w:rsidRPr="00E54CF4">
        <w:rPr>
          <w:rFonts w:ascii="Times New Roman" w:hAnsi="Times New Roman"/>
          <w:sz w:val="28"/>
          <w:szCs w:val="28"/>
          <w:lang w:eastAsia="ru-RU"/>
        </w:rPr>
        <w:t>Образованных участков на условиях безвозмездного пользования с учетом положений пункта 4.1 Договора.</w:t>
      </w:r>
    </w:p>
    <w:p w:rsidR="006963BC"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6.2.7.</w:t>
      </w:r>
      <w:r>
        <w:rPr>
          <w:rFonts w:ascii="Times New Roman" w:hAnsi="Times New Roman"/>
          <w:sz w:val="28"/>
          <w:szCs w:val="28"/>
          <w:lang w:eastAsia="ru-RU"/>
        </w:rPr>
        <w:t> </w:t>
      </w:r>
      <w:r w:rsidRPr="00E54CF4">
        <w:rPr>
          <w:rFonts w:ascii="Times New Roman" w:hAnsi="Times New Roman"/>
          <w:sz w:val="28"/>
          <w:szCs w:val="28"/>
          <w:lang w:eastAsia="ru-RU"/>
        </w:rPr>
        <w:t xml:space="preserve">Обеспечить проектирование и строительство </w:t>
      </w:r>
      <w:r>
        <w:rPr>
          <w:rFonts w:ascii="Times New Roman" w:hAnsi="Times New Roman"/>
          <w:sz w:val="28"/>
          <w:szCs w:val="28"/>
          <w:lang w:eastAsia="ru-RU"/>
        </w:rPr>
        <w:t>на Участке объектов индивидуального жилищного строительства</w:t>
      </w:r>
      <w:r w:rsidRPr="00E54CF4">
        <w:rPr>
          <w:rFonts w:ascii="Times New Roman" w:hAnsi="Times New Roman"/>
          <w:sz w:val="28"/>
          <w:szCs w:val="28"/>
          <w:lang w:eastAsia="ru-RU"/>
        </w:rPr>
        <w:t>, соответствующих требованиям пункт</w:t>
      </w:r>
      <w:r>
        <w:rPr>
          <w:rFonts w:ascii="Times New Roman" w:hAnsi="Times New Roman"/>
          <w:sz w:val="28"/>
          <w:szCs w:val="28"/>
          <w:lang w:eastAsia="ru-RU"/>
        </w:rPr>
        <w:t>а</w:t>
      </w:r>
      <w:r w:rsidRPr="00E54CF4">
        <w:rPr>
          <w:rFonts w:ascii="Times New Roman" w:hAnsi="Times New Roman"/>
          <w:sz w:val="28"/>
          <w:szCs w:val="28"/>
          <w:lang w:eastAsia="ru-RU"/>
        </w:rPr>
        <w:t xml:space="preserve"> 1.2 Договора, в соответствии с</w:t>
      </w:r>
      <w:r>
        <w:rPr>
          <w:rFonts w:ascii="Times New Roman" w:hAnsi="Times New Roman"/>
          <w:sz w:val="28"/>
          <w:szCs w:val="28"/>
          <w:lang w:eastAsia="ru-RU"/>
        </w:rPr>
        <w:t> </w:t>
      </w:r>
      <w:r w:rsidRPr="00E54CF4">
        <w:rPr>
          <w:rFonts w:ascii="Times New Roman" w:hAnsi="Times New Roman"/>
          <w:sz w:val="28"/>
          <w:szCs w:val="28"/>
          <w:lang w:eastAsia="ru-RU"/>
        </w:rPr>
        <w:t>законодательством о градостроительной деятельности, технически</w:t>
      </w:r>
      <w:r>
        <w:rPr>
          <w:rFonts w:ascii="Times New Roman" w:hAnsi="Times New Roman"/>
          <w:sz w:val="28"/>
          <w:szCs w:val="28"/>
          <w:lang w:eastAsia="ru-RU"/>
        </w:rPr>
        <w:t>ми</w:t>
      </w:r>
      <w:r w:rsidRPr="00E54CF4">
        <w:rPr>
          <w:rFonts w:ascii="Times New Roman" w:hAnsi="Times New Roman"/>
          <w:sz w:val="28"/>
          <w:szCs w:val="28"/>
          <w:lang w:eastAsia="ru-RU"/>
        </w:rPr>
        <w:t xml:space="preserve"> регламент</w:t>
      </w:r>
      <w:r>
        <w:rPr>
          <w:rFonts w:ascii="Times New Roman" w:hAnsi="Times New Roman"/>
          <w:sz w:val="28"/>
          <w:szCs w:val="28"/>
          <w:lang w:eastAsia="ru-RU"/>
        </w:rPr>
        <w:t>ами</w:t>
      </w:r>
      <w:r w:rsidRPr="00E54CF4">
        <w:rPr>
          <w:rFonts w:ascii="Times New Roman" w:hAnsi="Times New Roman"/>
          <w:sz w:val="28"/>
          <w:szCs w:val="28"/>
          <w:lang w:eastAsia="ru-RU"/>
        </w:rPr>
        <w:t>, ины</w:t>
      </w:r>
      <w:r>
        <w:rPr>
          <w:rFonts w:ascii="Times New Roman" w:hAnsi="Times New Roman"/>
          <w:sz w:val="28"/>
          <w:szCs w:val="28"/>
          <w:lang w:eastAsia="ru-RU"/>
        </w:rPr>
        <w:t>ми</w:t>
      </w:r>
      <w:r w:rsidRPr="00E54CF4">
        <w:rPr>
          <w:rFonts w:ascii="Times New Roman" w:hAnsi="Times New Roman"/>
          <w:sz w:val="28"/>
          <w:szCs w:val="28"/>
          <w:lang w:eastAsia="ru-RU"/>
        </w:rPr>
        <w:t xml:space="preserve"> нормативно-технически</w:t>
      </w:r>
      <w:r>
        <w:rPr>
          <w:rFonts w:ascii="Times New Roman" w:hAnsi="Times New Roman"/>
          <w:sz w:val="28"/>
          <w:szCs w:val="28"/>
          <w:lang w:eastAsia="ru-RU"/>
        </w:rPr>
        <w:t>ми</w:t>
      </w:r>
      <w:r w:rsidRPr="00E54CF4">
        <w:rPr>
          <w:rFonts w:ascii="Times New Roman" w:hAnsi="Times New Roman"/>
          <w:sz w:val="28"/>
          <w:szCs w:val="28"/>
          <w:lang w:eastAsia="ru-RU"/>
        </w:rPr>
        <w:t xml:space="preserve"> документ</w:t>
      </w:r>
      <w:r>
        <w:rPr>
          <w:rFonts w:ascii="Times New Roman" w:hAnsi="Times New Roman"/>
          <w:sz w:val="28"/>
          <w:szCs w:val="28"/>
          <w:lang w:eastAsia="ru-RU"/>
        </w:rPr>
        <w:t>ами</w:t>
      </w:r>
      <w:r w:rsidRPr="00E54CF4">
        <w:rPr>
          <w:rFonts w:ascii="Times New Roman" w:hAnsi="Times New Roman"/>
          <w:sz w:val="28"/>
          <w:szCs w:val="28"/>
          <w:lang w:eastAsia="ru-RU"/>
        </w:rPr>
        <w:t>, действующи</w:t>
      </w:r>
      <w:r>
        <w:rPr>
          <w:rFonts w:ascii="Times New Roman" w:hAnsi="Times New Roman"/>
          <w:sz w:val="28"/>
          <w:szCs w:val="28"/>
          <w:lang w:eastAsia="ru-RU"/>
        </w:rPr>
        <w:t>ми</w:t>
      </w:r>
      <w:r w:rsidRPr="00E54CF4">
        <w:rPr>
          <w:rFonts w:ascii="Times New Roman" w:hAnsi="Times New Roman"/>
          <w:sz w:val="28"/>
          <w:szCs w:val="28"/>
          <w:lang w:eastAsia="ru-RU"/>
        </w:rPr>
        <w:t xml:space="preserve"> на территории Российской Федерации, в сроки, указанные в подпункте 3.1.4 Договора.</w:t>
      </w:r>
    </w:p>
    <w:p w:rsidR="006963BC" w:rsidRPr="00E54CF4"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lastRenderedPageBreak/>
        <w:t>6.2.8. </w:t>
      </w:r>
      <w:r w:rsidRPr="00E54CF4">
        <w:rPr>
          <w:rFonts w:ascii="Times New Roman" w:hAnsi="Times New Roman"/>
          <w:sz w:val="28"/>
          <w:szCs w:val="28"/>
          <w:lang w:eastAsia="ru-RU"/>
        </w:rPr>
        <w:t xml:space="preserve">Обеспечить содержание и эксплуатацию (в том числе оказание коммунальных услуг) </w:t>
      </w:r>
      <w:r>
        <w:rPr>
          <w:rFonts w:ascii="Times New Roman" w:hAnsi="Times New Roman"/>
          <w:sz w:val="28"/>
          <w:szCs w:val="28"/>
          <w:lang w:eastAsia="ru-RU"/>
        </w:rPr>
        <w:t>объектов индивидуального жилищного строительства</w:t>
      </w:r>
      <w:r w:rsidRPr="00E54CF4">
        <w:rPr>
          <w:rFonts w:ascii="Times New Roman" w:hAnsi="Times New Roman"/>
          <w:sz w:val="28"/>
          <w:szCs w:val="28"/>
          <w:lang w:eastAsia="ru-RU"/>
        </w:rPr>
        <w:t xml:space="preserve"> до передачи их собственникам или</w:t>
      </w:r>
      <w:r>
        <w:rPr>
          <w:rFonts w:ascii="Times New Roman" w:hAnsi="Times New Roman"/>
          <w:sz w:val="28"/>
          <w:szCs w:val="28"/>
          <w:lang w:eastAsia="ru-RU"/>
        </w:rPr>
        <w:t> </w:t>
      </w:r>
      <w:r w:rsidRPr="00E54CF4">
        <w:rPr>
          <w:rFonts w:ascii="Times New Roman" w:hAnsi="Times New Roman"/>
          <w:sz w:val="28"/>
          <w:szCs w:val="28"/>
          <w:lang w:eastAsia="ru-RU"/>
        </w:rPr>
        <w:t>организациям, выбранным собственниками для их эксплуатации и</w:t>
      </w:r>
      <w:r>
        <w:rPr>
          <w:rFonts w:ascii="Times New Roman" w:hAnsi="Times New Roman"/>
          <w:sz w:val="28"/>
          <w:szCs w:val="28"/>
          <w:lang w:eastAsia="ru-RU"/>
        </w:rPr>
        <w:t> </w:t>
      </w:r>
      <w:r w:rsidRPr="00E54CF4">
        <w:rPr>
          <w:rFonts w:ascii="Times New Roman" w:hAnsi="Times New Roman"/>
          <w:sz w:val="28"/>
          <w:szCs w:val="28"/>
          <w:lang w:eastAsia="ru-RU"/>
        </w:rPr>
        <w:t>обслуживания.</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6.2.9.</w:t>
      </w:r>
      <w:r>
        <w:rPr>
          <w:rFonts w:ascii="Times New Roman" w:hAnsi="Times New Roman"/>
          <w:sz w:val="28"/>
          <w:szCs w:val="28"/>
          <w:lang w:eastAsia="ru-RU"/>
        </w:rPr>
        <w:t> </w:t>
      </w:r>
      <w:r w:rsidRPr="00E54CF4">
        <w:rPr>
          <w:rFonts w:ascii="Times New Roman" w:hAnsi="Times New Roman"/>
          <w:sz w:val="28"/>
          <w:szCs w:val="28"/>
          <w:lang w:eastAsia="ru-RU"/>
        </w:rPr>
        <w:t xml:space="preserve">Обеспечить осуществление проектирования, строительства объектов инфраструктуры и объектов для эксплуатации </w:t>
      </w:r>
      <w:r>
        <w:rPr>
          <w:rFonts w:ascii="Times New Roman" w:hAnsi="Times New Roman"/>
          <w:sz w:val="28"/>
          <w:szCs w:val="28"/>
          <w:lang w:eastAsia="ru-RU"/>
        </w:rPr>
        <w:t>объектов индивидуального жилищного строительства</w:t>
      </w:r>
      <w:r w:rsidRPr="00E54CF4">
        <w:rPr>
          <w:rFonts w:ascii="Times New Roman" w:hAnsi="Times New Roman"/>
          <w:sz w:val="28"/>
          <w:szCs w:val="28"/>
          <w:lang w:eastAsia="ru-RU"/>
        </w:rPr>
        <w:t xml:space="preserve"> в</w:t>
      </w:r>
      <w:r>
        <w:rPr>
          <w:rFonts w:ascii="Times New Roman" w:hAnsi="Times New Roman"/>
          <w:sz w:val="28"/>
          <w:szCs w:val="28"/>
          <w:lang w:eastAsia="ru-RU"/>
        </w:rPr>
        <w:t> </w:t>
      </w:r>
      <w:r w:rsidRPr="00E54CF4">
        <w:rPr>
          <w:rFonts w:ascii="Times New Roman" w:hAnsi="Times New Roman"/>
          <w:sz w:val="28"/>
          <w:szCs w:val="28"/>
          <w:lang w:eastAsia="ru-RU"/>
        </w:rPr>
        <w:t>границах Участка и их безвозмездную передачу в установленном порядке в</w:t>
      </w:r>
      <w:r>
        <w:rPr>
          <w:rFonts w:ascii="Times New Roman" w:hAnsi="Times New Roman"/>
          <w:sz w:val="28"/>
          <w:szCs w:val="28"/>
          <w:lang w:eastAsia="ru-RU"/>
        </w:rPr>
        <w:t> </w:t>
      </w:r>
      <w:r w:rsidRPr="00E54CF4">
        <w:rPr>
          <w:rFonts w:ascii="Times New Roman" w:hAnsi="Times New Roman"/>
          <w:sz w:val="28"/>
          <w:szCs w:val="28"/>
          <w:lang w:eastAsia="ru-RU"/>
        </w:rPr>
        <w:t>муниципальную (или государственную) собственность либо их оформление в частную собственность в срок, указанный в подпункте 3.1.3 Договора.</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6.2.10.</w:t>
      </w:r>
      <w:r>
        <w:rPr>
          <w:rFonts w:ascii="Times New Roman" w:hAnsi="Times New Roman"/>
          <w:sz w:val="28"/>
          <w:szCs w:val="28"/>
          <w:lang w:eastAsia="ru-RU"/>
        </w:rPr>
        <w:t> </w:t>
      </w:r>
      <w:r w:rsidRPr="00E54CF4">
        <w:rPr>
          <w:rFonts w:ascii="Times New Roman" w:hAnsi="Times New Roman"/>
          <w:sz w:val="28"/>
          <w:szCs w:val="28"/>
          <w:lang w:eastAsia="ru-RU"/>
        </w:rPr>
        <w:t>Обеспечить содержание и эксплуатацию построенных в</w:t>
      </w:r>
      <w:r>
        <w:rPr>
          <w:rFonts w:ascii="Times New Roman" w:hAnsi="Times New Roman"/>
          <w:sz w:val="28"/>
          <w:szCs w:val="28"/>
          <w:lang w:eastAsia="ru-RU"/>
        </w:rPr>
        <w:t> </w:t>
      </w:r>
      <w:r w:rsidRPr="00E54CF4">
        <w:rPr>
          <w:rFonts w:ascii="Times New Roman" w:hAnsi="Times New Roman"/>
          <w:sz w:val="28"/>
          <w:szCs w:val="28"/>
          <w:lang w:eastAsia="ru-RU"/>
        </w:rPr>
        <w:t xml:space="preserve">границах Участка объектов инфраструктуры и объектов для эксплуатации </w:t>
      </w:r>
      <w:r>
        <w:rPr>
          <w:rFonts w:ascii="Times New Roman" w:hAnsi="Times New Roman"/>
          <w:sz w:val="28"/>
          <w:szCs w:val="28"/>
          <w:lang w:eastAsia="ru-RU"/>
        </w:rPr>
        <w:t>объектов индивидуального жилищного строительства</w:t>
      </w:r>
      <w:r w:rsidRPr="00E54CF4">
        <w:rPr>
          <w:rFonts w:ascii="Times New Roman" w:hAnsi="Times New Roman"/>
          <w:sz w:val="28"/>
          <w:szCs w:val="28"/>
          <w:lang w:eastAsia="ru-RU"/>
        </w:rPr>
        <w:t xml:space="preserve"> до их передачи в установленном порядке в государственную или муниципальную собственность либо до их оформления в частную собственность в соответствии с подпунктом 3.1.3 Договора.</w:t>
      </w:r>
    </w:p>
    <w:p w:rsidR="006963BC"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При безвозмездно</w:t>
      </w:r>
      <w:r>
        <w:rPr>
          <w:rFonts w:ascii="Times New Roman" w:hAnsi="Times New Roman"/>
          <w:sz w:val="28"/>
          <w:szCs w:val="28"/>
          <w:lang w:eastAsia="ru-RU"/>
        </w:rPr>
        <w:t>й</w:t>
      </w:r>
      <w:r w:rsidRPr="00E54CF4">
        <w:rPr>
          <w:rFonts w:ascii="Times New Roman" w:hAnsi="Times New Roman"/>
          <w:sz w:val="28"/>
          <w:szCs w:val="28"/>
          <w:lang w:eastAsia="ru-RU"/>
        </w:rPr>
        <w:t xml:space="preserve"> передаче в государственную или муниципальную собственность объектов инфраструктуры и иных объектов, перечисленных в</w:t>
      </w:r>
      <w:r>
        <w:rPr>
          <w:rFonts w:ascii="Times New Roman" w:hAnsi="Times New Roman"/>
          <w:sz w:val="28"/>
          <w:szCs w:val="28"/>
          <w:lang w:eastAsia="ru-RU"/>
        </w:rPr>
        <w:t> </w:t>
      </w:r>
      <w:r w:rsidRPr="00E54CF4">
        <w:rPr>
          <w:rFonts w:ascii="Times New Roman" w:hAnsi="Times New Roman"/>
          <w:sz w:val="28"/>
          <w:szCs w:val="28"/>
          <w:lang w:eastAsia="ru-RU"/>
        </w:rPr>
        <w:t xml:space="preserve">пункте 1.2 </w:t>
      </w:r>
      <w:r w:rsidRPr="00E54CF4">
        <w:rPr>
          <w:rFonts w:ascii="Times New Roman" w:hAnsi="Times New Roman"/>
          <w:sz w:val="28"/>
          <w:szCs w:val="28"/>
        </w:rPr>
        <w:t>Договора</w:t>
      </w:r>
      <w:r w:rsidRPr="00E54CF4">
        <w:rPr>
          <w:rFonts w:ascii="Times New Roman" w:hAnsi="Times New Roman"/>
          <w:sz w:val="28"/>
          <w:szCs w:val="28"/>
          <w:lang w:eastAsia="ru-RU"/>
        </w:rPr>
        <w:t>, осуществить такую передачу в установленном порядке.</w:t>
      </w:r>
    </w:p>
    <w:p w:rsidR="006963BC" w:rsidRPr="000D5BF9"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6.2.11. В </w:t>
      </w:r>
      <w:r w:rsidRPr="000D5BF9">
        <w:rPr>
          <w:rFonts w:ascii="Times New Roman" w:hAnsi="Times New Roman"/>
          <w:sz w:val="28"/>
          <w:szCs w:val="28"/>
          <w:lang w:eastAsia="ru-RU"/>
        </w:rPr>
        <w:t xml:space="preserve">целях строительства </w:t>
      </w:r>
      <w:r>
        <w:rPr>
          <w:rFonts w:ascii="Times New Roman" w:hAnsi="Times New Roman"/>
          <w:sz w:val="28"/>
          <w:szCs w:val="28"/>
          <w:lang w:eastAsia="ru-RU"/>
        </w:rPr>
        <w:t>объектов индивидуального жилищного строительства</w:t>
      </w:r>
      <w:r w:rsidRPr="000D5BF9">
        <w:rPr>
          <w:rFonts w:ascii="Times New Roman" w:hAnsi="Times New Roman"/>
          <w:sz w:val="28"/>
          <w:szCs w:val="28"/>
          <w:lang w:eastAsia="ru-RU"/>
        </w:rPr>
        <w:t xml:space="preserve"> и</w:t>
      </w:r>
      <w:r>
        <w:rPr>
          <w:rFonts w:ascii="Times New Roman" w:hAnsi="Times New Roman"/>
          <w:sz w:val="28"/>
          <w:szCs w:val="28"/>
          <w:lang w:eastAsia="ru-RU"/>
        </w:rPr>
        <w:t> </w:t>
      </w:r>
      <w:r w:rsidRPr="000D5BF9">
        <w:rPr>
          <w:rFonts w:ascii="Times New Roman" w:hAnsi="Times New Roman"/>
          <w:sz w:val="28"/>
          <w:szCs w:val="28"/>
          <w:lang w:eastAsia="ru-RU"/>
        </w:rPr>
        <w:t>объектов инженерной инфраструктуры Ссудополучатель самостоятельно и</w:t>
      </w:r>
      <w:r>
        <w:rPr>
          <w:rFonts w:ascii="Times New Roman" w:hAnsi="Times New Roman"/>
          <w:sz w:val="28"/>
          <w:szCs w:val="28"/>
          <w:lang w:eastAsia="ru-RU"/>
        </w:rPr>
        <w:t>ли с привлечением технического заказчика заключает договор строительного подряда, существенными условиями которого являются:</w:t>
      </w:r>
    </w:p>
    <w:p w:rsidR="006963BC" w:rsidRPr="000D5BF9" w:rsidRDefault="006963BC" w:rsidP="000B03A2">
      <w:pPr>
        <w:widowControl w:val="0"/>
        <w:autoSpaceDE w:val="0"/>
        <w:autoSpaceDN w:val="0"/>
        <w:adjustRightInd w:val="0"/>
        <w:spacing w:after="0" w:line="21" w:lineRule="atLeast"/>
        <w:ind w:firstLine="540"/>
        <w:jc w:val="both"/>
        <w:rPr>
          <w:rFonts w:ascii="Times New Roman" w:hAnsi="Times New Roman"/>
          <w:sz w:val="28"/>
          <w:szCs w:val="28"/>
        </w:rPr>
      </w:pPr>
      <w:r>
        <w:rPr>
          <w:rFonts w:ascii="Times New Roman" w:hAnsi="Times New Roman"/>
          <w:sz w:val="28"/>
          <w:szCs w:val="28"/>
        </w:rPr>
        <w:t>- обязательство генерального подрядчика или подрядчика построить по заданию Ссудополучателя или технического заказчика жилье экономического класса и объекты инженерной инфраструктуры;</w:t>
      </w:r>
    </w:p>
    <w:p w:rsidR="006963BC" w:rsidRPr="000D5BF9" w:rsidRDefault="006963BC" w:rsidP="000B03A2">
      <w:pPr>
        <w:widowControl w:val="0"/>
        <w:autoSpaceDE w:val="0"/>
        <w:autoSpaceDN w:val="0"/>
        <w:adjustRightInd w:val="0"/>
        <w:spacing w:after="0" w:line="21" w:lineRule="atLeast"/>
        <w:ind w:firstLine="540"/>
        <w:jc w:val="both"/>
        <w:rPr>
          <w:rFonts w:ascii="Times New Roman" w:hAnsi="Times New Roman"/>
          <w:sz w:val="28"/>
          <w:szCs w:val="28"/>
        </w:rPr>
      </w:pPr>
      <w:r>
        <w:rPr>
          <w:rFonts w:ascii="Times New Roman" w:hAnsi="Times New Roman"/>
          <w:sz w:val="28"/>
          <w:szCs w:val="28"/>
        </w:rPr>
        <w:t xml:space="preserve">- цена договора, определенная с учетом положений абзаца </w:t>
      </w:r>
      <w:r>
        <w:rPr>
          <w:rFonts w:ascii="Times New Roman" w:hAnsi="Times New Roman"/>
          <w:sz w:val="28"/>
          <w:szCs w:val="28"/>
          <w:lang w:val="en-US"/>
        </w:rPr>
        <w:t>IV</w:t>
      </w:r>
      <w:r>
        <w:rPr>
          <w:rFonts w:ascii="Times New Roman" w:hAnsi="Times New Roman"/>
          <w:sz w:val="28"/>
          <w:szCs w:val="28"/>
        </w:rPr>
        <w:t xml:space="preserve"> пункта 1.2. настоящего Договора;</w:t>
      </w:r>
    </w:p>
    <w:p w:rsidR="006963BC" w:rsidRPr="000D5BF9" w:rsidRDefault="006963BC" w:rsidP="000B03A2">
      <w:pPr>
        <w:widowControl w:val="0"/>
        <w:autoSpaceDE w:val="0"/>
        <w:autoSpaceDN w:val="0"/>
        <w:adjustRightInd w:val="0"/>
        <w:spacing w:after="0" w:line="21" w:lineRule="atLeast"/>
        <w:ind w:firstLine="540"/>
        <w:jc w:val="both"/>
        <w:rPr>
          <w:rFonts w:ascii="Times New Roman" w:hAnsi="Times New Roman"/>
          <w:sz w:val="28"/>
          <w:szCs w:val="28"/>
        </w:rPr>
      </w:pPr>
      <w:r>
        <w:rPr>
          <w:rFonts w:ascii="Times New Roman" w:hAnsi="Times New Roman"/>
          <w:sz w:val="28"/>
          <w:szCs w:val="28"/>
        </w:rPr>
        <w:t>- срок выполнения работ по строительству жилья экономического класса и объектов инженерной инфраструктуры, не превышающий срока, на который заключен настоящий Договор.</w:t>
      </w:r>
    </w:p>
    <w:p w:rsidR="006963BC" w:rsidRPr="000D5BF9" w:rsidRDefault="006963BC" w:rsidP="000B03A2">
      <w:pPr>
        <w:autoSpaceDE w:val="0"/>
        <w:autoSpaceDN w:val="0"/>
        <w:adjustRightInd w:val="0"/>
        <w:spacing w:after="0" w:line="21" w:lineRule="atLeast"/>
        <w:ind w:firstLine="540"/>
        <w:jc w:val="both"/>
        <w:rPr>
          <w:rFonts w:ascii="Times New Roman" w:hAnsi="Times New Roman"/>
          <w:sz w:val="28"/>
          <w:szCs w:val="28"/>
          <w:lang w:eastAsia="ru-RU"/>
        </w:rPr>
      </w:pPr>
      <w:r w:rsidRPr="0079151F">
        <w:rPr>
          <w:rFonts w:ascii="Times New Roman" w:hAnsi="Times New Roman"/>
          <w:sz w:val="28"/>
          <w:szCs w:val="28"/>
          <w:lang w:eastAsia="ru-RU"/>
        </w:rPr>
        <w:t xml:space="preserve">При заключении </w:t>
      </w:r>
      <w:r w:rsidRPr="0079151F">
        <w:rPr>
          <w:rFonts w:ascii="Times New Roman" w:hAnsi="Times New Roman"/>
          <w:sz w:val="28"/>
          <w:szCs w:val="28"/>
        </w:rPr>
        <w:t xml:space="preserve">Ссудополучателем </w:t>
      </w:r>
      <w:r w:rsidRPr="0079151F">
        <w:rPr>
          <w:rFonts w:ascii="Times New Roman" w:hAnsi="Times New Roman"/>
          <w:sz w:val="28"/>
          <w:szCs w:val="28"/>
          <w:lang w:eastAsia="ru-RU"/>
        </w:rPr>
        <w:t>или техническим заказчиком договора строительного подряда лицо, с которым заключается такой договор, должно соответствовать следующим обязательным требованиям:</w:t>
      </w:r>
    </w:p>
    <w:p w:rsidR="006963BC" w:rsidRPr="000D5BF9" w:rsidRDefault="006963BC" w:rsidP="000B03A2">
      <w:pPr>
        <w:widowControl w:val="0"/>
        <w:autoSpaceDE w:val="0"/>
        <w:autoSpaceDN w:val="0"/>
        <w:adjustRightInd w:val="0"/>
        <w:spacing w:after="0" w:line="21" w:lineRule="atLeast"/>
        <w:ind w:firstLine="540"/>
        <w:jc w:val="both"/>
        <w:rPr>
          <w:rFonts w:ascii="Times New Roman" w:hAnsi="Times New Roman"/>
          <w:spacing w:val="-4"/>
          <w:sz w:val="28"/>
          <w:szCs w:val="28"/>
          <w:lang w:eastAsia="ru-RU"/>
        </w:rPr>
      </w:pPr>
      <w:proofErr w:type="gramStart"/>
      <w:r w:rsidRPr="0079151F">
        <w:rPr>
          <w:rFonts w:ascii="Times New Roman" w:hAnsi="Times New Roman"/>
          <w:sz w:val="28"/>
          <w:szCs w:val="28"/>
          <w:lang w:eastAsia="ru-RU"/>
        </w:rPr>
        <w:t>-</w:t>
      </w:r>
      <w:r>
        <w:rPr>
          <w:rFonts w:ascii="Times New Roman" w:hAnsi="Times New Roman"/>
          <w:sz w:val="28"/>
          <w:szCs w:val="28"/>
          <w:lang w:eastAsia="ru-RU"/>
        </w:rPr>
        <w:t> </w:t>
      </w:r>
      <w:r w:rsidRPr="0079151F">
        <w:rPr>
          <w:rFonts w:ascii="Times New Roman" w:hAnsi="Times New Roman"/>
          <w:sz w:val="28"/>
          <w:szCs w:val="28"/>
          <w:lang w:eastAsia="ru-RU"/>
        </w:rPr>
        <w:t>наличие у указанного лица опыта работы в качестве лица, осуществляющего строительство, при условии, что совокупный объем ввода объектов жилищного строительства в эксплуатацию с участием указанного лица в качестве генерального подрядчика, подрядчика по договору строительного подряда на строительство объектов жилищного строительства за последние три года, предшествующие дате предоставления Ссудополучателю указанным лицом документов, подтверждающих соответствие обязательным требованиям, составляет не менее чем общая</w:t>
      </w:r>
      <w:proofErr w:type="gramEnd"/>
      <w:r w:rsidRPr="0079151F">
        <w:rPr>
          <w:rFonts w:ascii="Times New Roman" w:hAnsi="Times New Roman"/>
          <w:sz w:val="28"/>
          <w:szCs w:val="28"/>
          <w:lang w:eastAsia="ru-RU"/>
        </w:rPr>
        <w:t xml:space="preserve"> </w:t>
      </w:r>
      <w:r w:rsidRPr="0079151F">
        <w:rPr>
          <w:rFonts w:ascii="Times New Roman" w:hAnsi="Times New Roman"/>
          <w:sz w:val="28"/>
          <w:szCs w:val="28"/>
          <w:lang w:eastAsia="ru-RU"/>
        </w:rPr>
        <w:lastRenderedPageBreak/>
        <w:t xml:space="preserve">площадь жилого дома, </w:t>
      </w:r>
      <w:r w:rsidRPr="0079151F">
        <w:rPr>
          <w:rFonts w:ascii="Times New Roman" w:hAnsi="Times New Roman"/>
          <w:spacing w:val="-4"/>
          <w:sz w:val="28"/>
          <w:szCs w:val="28"/>
          <w:lang w:eastAsia="ru-RU"/>
        </w:rPr>
        <w:t>строительство которого предусмотрено настоящим Договором;</w:t>
      </w:r>
    </w:p>
    <w:p w:rsidR="006963BC" w:rsidRPr="009A0562" w:rsidRDefault="006963BC" w:rsidP="000B03A2">
      <w:pPr>
        <w:autoSpaceDE w:val="0"/>
        <w:autoSpaceDN w:val="0"/>
        <w:adjustRightInd w:val="0"/>
        <w:spacing w:after="0" w:line="21" w:lineRule="atLeast"/>
        <w:ind w:firstLine="539"/>
        <w:jc w:val="both"/>
        <w:rPr>
          <w:rFonts w:ascii="Times New Roman" w:hAnsi="Times New Roman"/>
          <w:sz w:val="28"/>
          <w:szCs w:val="28"/>
          <w:lang w:eastAsia="ru-RU"/>
        </w:rPr>
      </w:pPr>
      <w:r w:rsidRPr="002E52E0">
        <w:rPr>
          <w:rFonts w:ascii="Times New Roman" w:hAnsi="Times New Roman"/>
          <w:sz w:val="28"/>
          <w:szCs w:val="28"/>
          <w:lang w:eastAsia="ru-RU"/>
        </w:rPr>
        <w:t xml:space="preserve">- наличие у указанного </w:t>
      </w:r>
      <w:proofErr w:type="gramStart"/>
      <w:r w:rsidRPr="002E52E0">
        <w:rPr>
          <w:rFonts w:ascii="Times New Roman" w:hAnsi="Times New Roman"/>
          <w:sz w:val="28"/>
          <w:szCs w:val="28"/>
          <w:lang w:eastAsia="ru-RU"/>
        </w:rPr>
        <w:t>лица</w:t>
      </w:r>
      <w:proofErr w:type="gramEnd"/>
      <w:r w:rsidRPr="002E52E0">
        <w:rPr>
          <w:rFonts w:ascii="Times New Roman" w:hAnsi="Times New Roman"/>
          <w:sz w:val="28"/>
          <w:szCs w:val="28"/>
          <w:lang w:eastAsia="ru-RU"/>
        </w:rPr>
        <w:t xml:space="preserve"> полученного в соответствии с </w:t>
      </w:r>
      <w:hyperlink r:id="rId8" w:history="1">
        <w:r w:rsidRPr="002E52E0">
          <w:rPr>
            <w:rFonts w:ascii="Times New Roman" w:hAnsi="Times New Roman"/>
            <w:sz w:val="28"/>
            <w:szCs w:val="28"/>
            <w:lang w:eastAsia="ru-RU"/>
          </w:rPr>
          <w:t>законодательством</w:t>
        </w:r>
      </w:hyperlink>
      <w:r w:rsidRPr="002E52E0">
        <w:rPr>
          <w:rFonts w:ascii="Times New Roman" w:hAnsi="Times New Roman"/>
          <w:sz w:val="28"/>
          <w:szCs w:val="28"/>
          <w:lang w:eastAsia="ru-RU"/>
        </w:rPr>
        <w:t xml:space="preserve"> о градостроительной деятельности допуска к работам по организации строительства, реконструкции, капитального ремонта объектов капитального</w:t>
      </w:r>
      <w:r w:rsidRPr="009A0562">
        <w:rPr>
          <w:rFonts w:ascii="Times New Roman" w:hAnsi="Times New Roman"/>
          <w:sz w:val="28"/>
          <w:szCs w:val="28"/>
          <w:lang w:eastAsia="ru-RU"/>
        </w:rPr>
        <w:t xml:space="preserve"> строительства (строительство которых предусмотрено проектом такого договора), которые оказывают влияние на безопасность объектов капитального строительства;</w:t>
      </w:r>
    </w:p>
    <w:p w:rsidR="006963BC" w:rsidRPr="00304CB8" w:rsidRDefault="006963BC" w:rsidP="000B03A2">
      <w:pPr>
        <w:autoSpaceDE w:val="0"/>
        <w:autoSpaceDN w:val="0"/>
        <w:adjustRightInd w:val="0"/>
        <w:spacing w:after="0" w:line="21" w:lineRule="atLeast"/>
        <w:ind w:firstLine="709"/>
        <w:jc w:val="both"/>
        <w:rPr>
          <w:rFonts w:ascii="Times New Roman" w:hAnsi="Times New Roman"/>
          <w:sz w:val="28"/>
          <w:szCs w:val="28"/>
          <w:lang w:eastAsia="ru-RU"/>
        </w:rPr>
      </w:pPr>
      <w:r w:rsidRPr="00304CB8">
        <w:rPr>
          <w:rFonts w:ascii="Times New Roman" w:hAnsi="Times New Roman"/>
          <w:sz w:val="28"/>
          <w:szCs w:val="28"/>
          <w:lang w:eastAsia="ru-RU"/>
        </w:rPr>
        <w:t>- </w:t>
      </w:r>
      <w:proofErr w:type="spellStart"/>
      <w:r w:rsidRPr="00304CB8">
        <w:rPr>
          <w:rFonts w:ascii="Times New Roman" w:hAnsi="Times New Roman"/>
          <w:sz w:val="28"/>
          <w:szCs w:val="28"/>
          <w:lang w:eastAsia="ru-RU"/>
        </w:rPr>
        <w:t>непроведение</w:t>
      </w:r>
      <w:proofErr w:type="spellEnd"/>
      <w:r w:rsidRPr="00304CB8">
        <w:rPr>
          <w:rFonts w:ascii="Times New Roman" w:hAnsi="Times New Roman"/>
          <w:sz w:val="28"/>
          <w:szCs w:val="28"/>
          <w:lang w:eastAsia="ru-RU"/>
        </w:rPr>
        <w:t xml:space="preserve"> ликвидации указанного лица (юридического лица) и отсутствие решения арбитражного суда о введении или продлении срока внешнего управления, о признании указанного лица - юридического лица или индивидуального предпринимателя несостоятельным (банкротом) и об открытии конкурсного производства на день предоставления Ссудополучателю указанным лицом документов, подтверждающих соответствие обязательным требованиям;</w:t>
      </w:r>
    </w:p>
    <w:p w:rsidR="006963BC" w:rsidRPr="00304CB8" w:rsidRDefault="006963BC" w:rsidP="000B03A2">
      <w:pPr>
        <w:autoSpaceDE w:val="0"/>
        <w:autoSpaceDN w:val="0"/>
        <w:adjustRightInd w:val="0"/>
        <w:spacing w:after="0" w:line="21" w:lineRule="atLeast"/>
        <w:ind w:firstLine="709"/>
        <w:jc w:val="both"/>
        <w:rPr>
          <w:rFonts w:ascii="Times New Roman" w:hAnsi="Times New Roman"/>
          <w:sz w:val="28"/>
          <w:szCs w:val="28"/>
          <w:lang w:eastAsia="ru-RU"/>
        </w:rPr>
      </w:pPr>
      <w:r w:rsidRPr="00304CB8">
        <w:rPr>
          <w:rFonts w:ascii="Times New Roman" w:hAnsi="Times New Roman"/>
          <w:sz w:val="28"/>
          <w:szCs w:val="28"/>
          <w:lang w:eastAsia="ru-RU"/>
        </w:rPr>
        <w:t>- </w:t>
      </w:r>
      <w:proofErr w:type="spellStart"/>
      <w:r w:rsidRPr="00304CB8">
        <w:rPr>
          <w:rFonts w:ascii="Times New Roman" w:hAnsi="Times New Roman"/>
          <w:sz w:val="28"/>
          <w:szCs w:val="28"/>
          <w:lang w:eastAsia="ru-RU"/>
        </w:rPr>
        <w:t>неприостановление</w:t>
      </w:r>
      <w:proofErr w:type="spellEnd"/>
      <w:r w:rsidRPr="00304CB8">
        <w:rPr>
          <w:rFonts w:ascii="Times New Roman" w:hAnsi="Times New Roman"/>
          <w:sz w:val="28"/>
          <w:szCs w:val="28"/>
          <w:lang w:eastAsia="ru-RU"/>
        </w:rPr>
        <w:t xml:space="preserve"> деятельности указанного лица в порядке, установленном </w:t>
      </w:r>
      <w:hyperlink r:id="rId9" w:history="1">
        <w:r w:rsidRPr="00304CB8">
          <w:rPr>
            <w:rFonts w:ascii="Times New Roman" w:hAnsi="Times New Roman"/>
            <w:color w:val="002060"/>
            <w:sz w:val="28"/>
            <w:szCs w:val="28"/>
            <w:lang w:eastAsia="ru-RU"/>
          </w:rPr>
          <w:t>Кодексом</w:t>
        </w:r>
      </w:hyperlink>
      <w:r w:rsidRPr="00304CB8">
        <w:rPr>
          <w:rFonts w:ascii="Times New Roman" w:hAnsi="Times New Roman"/>
          <w:sz w:val="28"/>
          <w:szCs w:val="28"/>
          <w:lang w:eastAsia="ru-RU"/>
        </w:rPr>
        <w:t xml:space="preserve"> Российской Федерации об административных правонарушениях, на день предоставления Ссудополучателю указанным лицом документов, подтверждающих соответствие обязательным требованиям;</w:t>
      </w:r>
    </w:p>
    <w:p w:rsidR="006963BC" w:rsidRPr="00304CB8" w:rsidRDefault="006963BC" w:rsidP="000B03A2">
      <w:pPr>
        <w:autoSpaceDE w:val="0"/>
        <w:autoSpaceDN w:val="0"/>
        <w:adjustRightInd w:val="0"/>
        <w:spacing w:after="0" w:line="21" w:lineRule="atLeast"/>
        <w:ind w:firstLine="709"/>
        <w:jc w:val="both"/>
        <w:rPr>
          <w:rFonts w:ascii="Times New Roman" w:hAnsi="Times New Roman"/>
          <w:sz w:val="28"/>
          <w:szCs w:val="28"/>
          <w:lang w:eastAsia="ru-RU"/>
        </w:rPr>
      </w:pPr>
      <w:proofErr w:type="gramStart"/>
      <w:r w:rsidRPr="00304CB8">
        <w:rPr>
          <w:rFonts w:ascii="Times New Roman" w:hAnsi="Times New Roman"/>
          <w:sz w:val="28"/>
          <w:szCs w:val="28"/>
          <w:lang w:eastAsia="ru-RU"/>
        </w:rPr>
        <w:t xml:space="preserve">- отсутствие сведений об указанном лице (в части исполнения обязательств, предусмотренных контрактами или договорами, предметом которых являются строительство, реконструкция, капитальный ремонт объектов капитального строительства, организация строительства, реконструкции, капитального ремонта объектов капитального строительства либо строительство или приобретение жилых помещений) в реестрах недобросовестных поставщиков, ведение которых осуществляется в соответствии с Федеральным </w:t>
      </w:r>
      <w:hyperlink r:id="rId10" w:history="1">
        <w:r w:rsidRPr="00304CB8">
          <w:rPr>
            <w:rFonts w:ascii="Times New Roman" w:hAnsi="Times New Roman"/>
            <w:color w:val="000000" w:themeColor="text1"/>
            <w:sz w:val="28"/>
            <w:szCs w:val="28"/>
            <w:lang w:eastAsia="ru-RU"/>
          </w:rPr>
          <w:t>законом</w:t>
        </w:r>
      </w:hyperlink>
      <w:r w:rsidRPr="00304CB8">
        <w:rPr>
          <w:rFonts w:ascii="Times New Roman" w:hAnsi="Times New Roman"/>
          <w:color w:val="000000" w:themeColor="text1"/>
          <w:sz w:val="28"/>
          <w:szCs w:val="28"/>
          <w:lang w:eastAsia="ru-RU"/>
        </w:rPr>
        <w:t xml:space="preserve"> от 18 июля 2011 года № 223-ФЗ "О закупках товаров, работ, услуг</w:t>
      </w:r>
      <w:proofErr w:type="gramEnd"/>
      <w:r w:rsidRPr="00304CB8">
        <w:rPr>
          <w:rFonts w:ascii="Times New Roman" w:hAnsi="Times New Roman"/>
          <w:color w:val="000000" w:themeColor="text1"/>
          <w:sz w:val="28"/>
          <w:szCs w:val="28"/>
          <w:lang w:eastAsia="ru-RU"/>
        </w:rPr>
        <w:t xml:space="preserve"> отдельными видами юридических лиц" и </w:t>
      </w:r>
      <w:r w:rsidR="00AF5B3A" w:rsidRPr="00304CB8">
        <w:rPr>
          <w:rFonts w:ascii="Times New Roman" w:hAnsi="Times New Roman"/>
          <w:sz w:val="28"/>
          <w:szCs w:val="28"/>
          <w:lang w:eastAsia="ru-RU"/>
        </w:rPr>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Pr="00304CB8">
        <w:rPr>
          <w:rFonts w:ascii="Times New Roman" w:hAnsi="Times New Roman"/>
          <w:color w:val="000000" w:themeColor="text1"/>
          <w:sz w:val="28"/>
          <w:szCs w:val="28"/>
          <w:lang w:eastAsia="ru-RU"/>
        </w:rPr>
        <w:t>, а для юридического лица также сведений о его учредителях, председателе коллегиального исполнительного органа, лице, исполняющем функции единоличного исполнительного органа</w:t>
      </w:r>
      <w:r w:rsidRPr="00304CB8">
        <w:rPr>
          <w:rFonts w:ascii="Times New Roman" w:hAnsi="Times New Roman"/>
          <w:sz w:val="28"/>
          <w:szCs w:val="28"/>
          <w:lang w:eastAsia="ru-RU"/>
        </w:rPr>
        <w:t>.</w:t>
      </w:r>
    </w:p>
    <w:p w:rsidR="006963BC" w:rsidRPr="000D5BF9" w:rsidRDefault="006963BC" w:rsidP="000B03A2">
      <w:pPr>
        <w:widowControl w:val="0"/>
        <w:autoSpaceDE w:val="0"/>
        <w:autoSpaceDN w:val="0"/>
        <w:adjustRightInd w:val="0"/>
        <w:spacing w:after="0" w:line="21" w:lineRule="atLeast"/>
        <w:ind w:firstLine="709"/>
        <w:jc w:val="both"/>
        <w:rPr>
          <w:rFonts w:ascii="Times New Roman" w:hAnsi="Times New Roman"/>
          <w:sz w:val="28"/>
          <w:szCs w:val="28"/>
        </w:rPr>
      </w:pPr>
      <w:r w:rsidRPr="00304CB8">
        <w:rPr>
          <w:rFonts w:ascii="Times New Roman" w:hAnsi="Times New Roman"/>
          <w:sz w:val="28"/>
          <w:szCs w:val="28"/>
          <w:lang w:eastAsia="ru-RU"/>
        </w:rPr>
        <w:t>В целях строительства объектов индивидуального жилищного строительства,  объектов инженерной инфраструктуры</w:t>
      </w:r>
      <w:r w:rsidRPr="009A0562">
        <w:rPr>
          <w:rFonts w:ascii="Times New Roman" w:hAnsi="Times New Roman"/>
          <w:sz w:val="28"/>
          <w:szCs w:val="28"/>
          <w:lang w:eastAsia="ru-RU"/>
        </w:rPr>
        <w:t xml:space="preserve"> и объектов для эксплуатации объектов индивидуального жилищного строительства </w:t>
      </w:r>
      <w:r w:rsidRPr="009A0562">
        <w:rPr>
          <w:rFonts w:ascii="Times New Roman" w:hAnsi="Times New Roman"/>
          <w:sz w:val="28"/>
          <w:szCs w:val="28"/>
        </w:rPr>
        <w:t xml:space="preserve">Ссудополучатель заключает договор на осуществление функций технического заказчика. </w:t>
      </w:r>
      <w:proofErr w:type="gramStart"/>
      <w:r w:rsidRPr="009A0562">
        <w:rPr>
          <w:rFonts w:ascii="Times New Roman" w:hAnsi="Times New Roman"/>
          <w:sz w:val="28"/>
          <w:szCs w:val="28"/>
        </w:rPr>
        <w:t xml:space="preserve">При этом лицо, с которым заключается такой договор, должно соответствовать требованиям, предъявляемым к лицу, с которым заключается договор строительного подряда, за исключением требования о </w:t>
      </w:r>
      <w:r w:rsidRPr="009A0562">
        <w:rPr>
          <w:rFonts w:ascii="Times New Roman" w:hAnsi="Times New Roman"/>
          <w:sz w:val="28"/>
          <w:szCs w:val="28"/>
          <w:lang w:eastAsia="ru-RU"/>
        </w:rPr>
        <w:t>наличие допуска к работам по организации строительства, реконструкции, капитального ремонта объектов капитального строительства,</w:t>
      </w:r>
      <w:r w:rsidRPr="0079151F">
        <w:rPr>
          <w:rFonts w:ascii="Times New Roman" w:hAnsi="Times New Roman"/>
          <w:sz w:val="28"/>
          <w:szCs w:val="28"/>
          <w:lang w:eastAsia="ru-RU"/>
        </w:rPr>
        <w:t xml:space="preserve"> которые оказывают влияние на безопасность объектов капитального </w:t>
      </w:r>
      <w:r w:rsidRPr="0079151F">
        <w:rPr>
          <w:rFonts w:ascii="Times New Roman" w:hAnsi="Times New Roman"/>
          <w:sz w:val="28"/>
          <w:szCs w:val="28"/>
          <w:lang w:eastAsia="ru-RU"/>
        </w:rPr>
        <w:lastRenderedPageBreak/>
        <w:t>строительства</w:t>
      </w:r>
      <w:r>
        <w:rPr>
          <w:rFonts w:ascii="Times New Roman" w:hAnsi="Times New Roman"/>
          <w:sz w:val="28"/>
          <w:szCs w:val="28"/>
          <w:lang w:eastAsia="ru-RU"/>
        </w:rPr>
        <w:t>.</w:t>
      </w:r>
      <w:proofErr w:type="gramEnd"/>
    </w:p>
    <w:p w:rsidR="006963BC" w:rsidRPr="000D5BF9" w:rsidRDefault="006963BC" w:rsidP="000B03A2">
      <w:pPr>
        <w:widowControl w:val="0"/>
        <w:autoSpaceDE w:val="0"/>
        <w:autoSpaceDN w:val="0"/>
        <w:adjustRightInd w:val="0"/>
        <w:spacing w:after="0" w:line="21" w:lineRule="atLeast"/>
        <w:ind w:firstLine="540"/>
        <w:jc w:val="both"/>
        <w:rPr>
          <w:rFonts w:ascii="Times New Roman" w:hAnsi="Times New Roman"/>
          <w:sz w:val="28"/>
          <w:szCs w:val="28"/>
        </w:rPr>
      </w:pPr>
      <w:r w:rsidRPr="000D5BF9">
        <w:rPr>
          <w:rFonts w:ascii="Times New Roman" w:hAnsi="Times New Roman"/>
          <w:sz w:val="28"/>
          <w:szCs w:val="28"/>
        </w:rPr>
        <w:t>Ссудополучатель несет полную ответственность за проверку сведе</w:t>
      </w:r>
      <w:r>
        <w:rPr>
          <w:rFonts w:ascii="Times New Roman" w:hAnsi="Times New Roman"/>
          <w:sz w:val="28"/>
          <w:szCs w:val="28"/>
        </w:rPr>
        <w:t xml:space="preserve">ний указанных в настоящем пункте, а также за </w:t>
      </w:r>
      <w:r w:rsidRPr="0079151F">
        <w:rPr>
          <w:rFonts w:ascii="Times New Roman" w:hAnsi="Times New Roman"/>
          <w:sz w:val="28"/>
          <w:szCs w:val="28"/>
        </w:rPr>
        <w:t xml:space="preserve">лиц, с которыми заключаются договор строительного подряда и договор на осуществление функций технического заказчика, обязательным </w:t>
      </w:r>
      <w:r>
        <w:rPr>
          <w:rFonts w:ascii="Times New Roman" w:hAnsi="Times New Roman"/>
          <w:sz w:val="28"/>
          <w:szCs w:val="28"/>
        </w:rPr>
        <w:t>требованиям, установленным настоящим пунктом, для чего запрашивает у лица, заинтересованного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строительного подряда и договора на осуществление функций технического заказчика соответствующие документы (копии заключенных договоров, актов выполненных работ и/или оказанных услуг, копии разрешений на ввод  объектов жилищного строительства в эксплуатацию, выписку из единого государственного реестра юридический лиц или выписку из единого государственного реестра индивидуальных предпринимателей). </w:t>
      </w:r>
      <w:hyperlink r:id="rId11" w:history="1"/>
    </w:p>
    <w:p w:rsidR="006963BC" w:rsidRPr="000D5BF9" w:rsidRDefault="006963BC" w:rsidP="000B03A2">
      <w:pPr>
        <w:spacing w:after="0" w:line="21" w:lineRule="atLeast"/>
        <w:ind w:firstLine="709"/>
        <w:jc w:val="both"/>
        <w:rPr>
          <w:rFonts w:ascii="Times New Roman" w:hAnsi="Times New Roman"/>
          <w:sz w:val="28"/>
          <w:szCs w:val="28"/>
          <w:lang w:eastAsia="ru-RU"/>
        </w:rPr>
      </w:pPr>
      <w:r w:rsidRPr="000D5BF9">
        <w:rPr>
          <w:rFonts w:ascii="Times New Roman" w:hAnsi="Times New Roman"/>
          <w:sz w:val="28"/>
          <w:szCs w:val="28"/>
          <w:lang w:eastAsia="ru-RU"/>
        </w:rPr>
        <w:t>6.2.1</w:t>
      </w:r>
      <w:r>
        <w:rPr>
          <w:rFonts w:ascii="Times New Roman" w:hAnsi="Times New Roman"/>
          <w:sz w:val="28"/>
          <w:szCs w:val="28"/>
          <w:lang w:eastAsia="ru-RU"/>
        </w:rPr>
        <w:t xml:space="preserve">2. Не допускать действий, нарушающих цели использования Участка, Образованных участков, а также действий, нарушающих права третьих лиц, в том числе приводящих к ухудшению экологической и санитарной обстановки на Участке, Образованных участках, смежной и близлежащей территории. </w:t>
      </w:r>
    </w:p>
    <w:p w:rsidR="006963BC" w:rsidRPr="00E54CF4"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6.2.13. Обеспечить Ссудодателю свободный доступ на Участок, Образованные участки для осмотра и проверки соблюд</w:t>
      </w:r>
      <w:r w:rsidRPr="00E54CF4">
        <w:rPr>
          <w:rFonts w:ascii="Times New Roman" w:hAnsi="Times New Roman"/>
          <w:sz w:val="28"/>
          <w:szCs w:val="28"/>
          <w:lang w:eastAsia="ru-RU"/>
        </w:rPr>
        <w:t xml:space="preserve">ения условий Договора (в том числе для установки и обслуживания камер видеонаблюдения), а также уполномоченным органам государственной власти, органам местного самоуправления, в том числе органам государственного и муниципального контроля и надзора, для осуществления  полномочий в пределах </w:t>
      </w:r>
      <w:r>
        <w:rPr>
          <w:rFonts w:ascii="Times New Roman" w:hAnsi="Times New Roman"/>
          <w:sz w:val="28"/>
          <w:szCs w:val="28"/>
          <w:lang w:eastAsia="ru-RU"/>
        </w:rPr>
        <w:t xml:space="preserve">их </w:t>
      </w:r>
      <w:r w:rsidRPr="00E54CF4">
        <w:rPr>
          <w:rFonts w:ascii="Times New Roman" w:hAnsi="Times New Roman"/>
          <w:sz w:val="28"/>
          <w:szCs w:val="28"/>
          <w:lang w:eastAsia="ru-RU"/>
        </w:rPr>
        <w:t xml:space="preserve">компетенции. </w:t>
      </w:r>
    </w:p>
    <w:p w:rsidR="006963BC" w:rsidRPr="00E54CF4" w:rsidRDefault="006963BC" w:rsidP="000B03A2">
      <w:pPr>
        <w:autoSpaceDE w:val="0"/>
        <w:autoSpaceDN w:val="0"/>
        <w:adjustRightInd w:val="0"/>
        <w:spacing w:after="0" w:line="21" w:lineRule="atLeast"/>
        <w:ind w:firstLine="709"/>
        <w:jc w:val="both"/>
        <w:rPr>
          <w:rFonts w:ascii="Times New Roman" w:hAnsi="Times New Roman"/>
          <w:sz w:val="28"/>
          <w:szCs w:val="28"/>
        </w:rPr>
      </w:pPr>
      <w:proofErr w:type="gramStart"/>
      <w:r w:rsidRPr="00E54CF4">
        <w:rPr>
          <w:rFonts w:ascii="Times New Roman" w:hAnsi="Times New Roman"/>
          <w:sz w:val="28"/>
          <w:szCs w:val="28"/>
        </w:rPr>
        <w:t>Предоставлять Ссудодателю (его представителям) возможность беспрепятственно проводить проверк</w:t>
      </w:r>
      <w:r>
        <w:rPr>
          <w:rFonts w:ascii="Times New Roman" w:hAnsi="Times New Roman"/>
          <w:sz w:val="28"/>
          <w:szCs w:val="28"/>
        </w:rPr>
        <w:t>у</w:t>
      </w:r>
      <w:r w:rsidRPr="00E54CF4">
        <w:rPr>
          <w:rFonts w:ascii="Times New Roman" w:hAnsi="Times New Roman"/>
          <w:sz w:val="28"/>
          <w:szCs w:val="28"/>
        </w:rPr>
        <w:t xml:space="preserve"> соблюдения Ссудополучателем </w:t>
      </w:r>
      <w:r w:rsidRPr="00E54CF4">
        <w:rPr>
          <w:rFonts w:ascii="Times New Roman" w:hAnsi="Times New Roman"/>
          <w:sz w:val="28"/>
          <w:szCs w:val="28"/>
          <w:lang w:eastAsia="ru-RU"/>
        </w:rPr>
        <w:t>при</w:t>
      </w:r>
      <w:r>
        <w:rPr>
          <w:rFonts w:ascii="Times New Roman" w:hAnsi="Times New Roman"/>
          <w:sz w:val="28"/>
          <w:szCs w:val="28"/>
          <w:lang w:eastAsia="ru-RU"/>
        </w:rPr>
        <w:t> </w:t>
      </w:r>
      <w:r w:rsidRPr="00E54CF4">
        <w:rPr>
          <w:rFonts w:ascii="Times New Roman" w:hAnsi="Times New Roman"/>
          <w:sz w:val="28"/>
          <w:szCs w:val="28"/>
          <w:lang w:eastAsia="ru-RU"/>
        </w:rPr>
        <w:t xml:space="preserve">подготовке задания на проектирование и при осуществлении архитектурно-строительного </w:t>
      </w:r>
      <w:r w:rsidRPr="005D218F">
        <w:rPr>
          <w:rFonts w:ascii="Times New Roman" w:hAnsi="Times New Roman"/>
          <w:sz w:val="28"/>
          <w:szCs w:val="28"/>
          <w:lang w:eastAsia="ru-RU"/>
        </w:rPr>
        <w:t xml:space="preserve">проектирования требований, установленных пунктом 1.2 Договора, а также проверку соответствия строительства </w:t>
      </w:r>
      <w:r>
        <w:rPr>
          <w:rFonts w:ascii="Times New Roman" w:hAnsi="Times New Roman"/>
          <w:sz w:val="28"/>
          <w:szCs w:val="28"/>
          <w:lang w:eastAsia="ru-RU"/>
        </w:rPr>
        <w:t>объектов индивидуального жилищного строительства</w:t>
      </w:r>
      <w:r w:rsidRPr="005D218F">
        <w:rPr>
          <w:rFonts w:ascii="Times New Roman" w:hAnsi="Times New Roman"/>
          <w:sz w:val="28"/>
          <w:szCs w:val="28"/>
          <w:lang w:eastAsia="ru-RU"/>
        </w:rPr>
        <w:t xml:space="preserve"> на Образованных участках разработанной</w:t>
      </w:r>
      <w:r w:rsidRPr="00E54CF4">
        <w:rPr>
          <w:rFonts w:ascii="Times New Roman" w:hAnsi="Times New Roman"/>
          <w:sz w:val="28"/>
          <w:szCs w:val="28"/>
          <w:lang w:eastAsia="ru-RU"/>
        </w:rPr>
        <w:t xml:space="preserve"> проектной документации в</w:t>
      </w:r>
      <w:r>
        <w:rPr>
          <w:rFonts w:ascii="Times New Roman" w:hAnsi="Times New Roman"/>
          <w:sz w:val="28"/>
          <w:szCs w:val="28"/>
          <w:lang w:eastAsia="ru-RU"/>
        </w:rPr>
        <w:t> </w:t>
      </w:r>
      <w:r w:rsidRPr="00E54CF4">
        <w:rPr>
          <w:rFonts w:ascii="Times New Roman" w:hAnsi="Times New Roman"/>
          <w:sz w:val="28"/>
          <w:szCs w:val="28"/>
          <w:lang w:eastAsia="ru-RU"/>
        </w:rPr>
        <w:t xml:space="preserve">части </w:t>
      </w:r>
      <w:r>
        <w:rPr>
          <w:rFonts w:ascii="Times New Roman" w:hAnsi="Times New Roman"/>
          <w:sz w:val="28"/>
          <w:szCs w:val="28"/>
          <w:lang w:eastAsia="ru-RU"/>
        </w:rPr>
        <w:t xml:space="preserve">требований, </w:t>
      </w:r>
      <w:r w:rsidRPr="00E54CF4">
        <w:rPr>
          <w:rFonts w:ascii="Times New Roman" w:hAnsi="Times New Roman"/>
          <w:sz w:val="28"/>
          <w:szCs w:val="28"/>
          <w:lang w:eastAsia="ru-RU"/>
        </w:rPr>
        <w:t xml:space="preserve">установленных пунктом 1.2 Договора, </w:t>
      </w:r>
      <w:r>
        <w:rPr>
          <w:rFonts w:ascii="Times New Roman" w:hAnsi="Times New Roman"/>
          <w:sz w:val="28"/>
          <w:szCs w:val="28"/>
          <w:lang w:eastAsia="ru-RU"/>
        </w:rPr>
        <w:t xml:space="preserve">и </w:t>
      </w:r>
      <w:r w:rsidRPr="00E54CF4">
        <w:rPr>
          <w:rFonts w:ascii="Times New Roman" w:hAnsi="Times New Roman"/>
          <w:sz w:val="28"/>
          <w:szCs w:val="28"/>
          <w:lang w:eastAsia="ru-RU"/>
        </w:rPr>
        <w:t>при наличии замечаний Ссудодателя устранить несоответствия указанным требованиям в</w:t>
      </w:r>
      <w:r>
        <w:rPr>
          <w:rFonts w:ascii="Times New Roman" w:hAnsi="Times New Roman"/>
          <w:sz w:val="28"/>
          <w:szCs w:val="28"/>
          <w:lang w:eastAsia="ru-RU"/>
        </w:rPr>
        <w:t> </w:t>
      </w:r>
      <w:r w:rsidRPr="00E54CF4">
        <w:rPr>
          <w:rFonts w:ascii="Times New Roman" w:hAnsi="Times New Roman"/>
          <w:sz w:val="28"/>
          <w:szCs w:val="28"/>
          <w:lang w:eastAsia="ru-RU"/>
        </w:rPr>
        <w:t>срок, указанный Ссудодателем.</w:t>
      </w:r>
      <w:proofErr w:type="gramEnd"/>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6.2.1</w:t>
      </w:r>
      <w:r>
        <w:rPr>
          <w:rFonts w:ascii="Times New Roman" w:hAnsi="Times New Roman"/>
          <w:sz w:val="28"/>
          <w:szCs w:val="28"/>
          <w:lang w:eastAsia="ru-RU"/>
        </w:rPr>
        <w:t>4</w:t>
      </w:r>
      <w:r w:rsidRPr="00E54CF4">
        <w:rPr>
          <w:rFonts w:ascii="Times New Roman" w:hAnsi="Times New Roman"/>
          <w:sz w:val="28"/>
          <w:szCs w:val="28"/>
          <w:lang w:eastAsia="ru-RU"/>
        </w:rPr>
        <w:t>. </w:t>
      </w:r>
      <w:proofErr w:type="gramStart"/>
      <w:r w:rsidRPr="00E54CF4">
        <w:rPr>
          <w:rFonts w:ascii="Times New Roman" w:hAnsi="Times New Roman"/>
          <w:sz w:val="28"/>
          <w:szCs w:val="28"/>
          <w:lang w:eastAsia="ru-RU"/>
        </w:rPr>
        <w:t xml:space="preserve">Извещать Ссудодателя и соответствующие органы государственной власти и местного самоуправления о возникновении аварийной ситуации, аварии или ином событии, нанесшем (или грозящем нанести) </w:t>
      </w:r>
      <w:r>
        <w:rPr>
          <w:rFonts w:ascii="Times New Roman" w:hAnsi="Times New Roman"/>
          <w:sz w:val="28"/>
          <w:szCs w:val="28"/>
          <w:lang w:eastAsia="ru-RU"/>
        </w:rPr>
        <w:t xml:space="preserve">ущерб </w:t>
      </w:r>
      <w:r w:rsidRPr="00E54CF4">
        <w:rPr>
          <w:rFonts w:ascii="Times New Roman" w:hAnsi="Times New Roman"/>
          <w:sz w:val="28"/>
          <w:szCs w:val="28"/>
          <w:lang w:eastAsia="ru-RU"/>
        </w:rPr>
        <w:t>Участку, Образованным участкам, камерам видеонаблюдения Ссудодателя и необходимому для их установки оборудованию, а также объектам недвижимости,</w:t>
      </w:r>
      <w:r>
        <w:rPr>
          <w:rFonts w:ascii="Times New Roman" w:hAnsi="Times New Roman"/>
          <w:sz w:val="28"/>
          <w:szCs w:val="28"/>
          <w:lang w:eastAsia="ru-RU"/>
        </w:rPr>
        <w:t xml:space="preserve"> иному имуществу третьих лиц</w:t>
      </w:r>
      <w:r w:rsidRPr="00E54CF4">
        <w:rPr>
          <w:rFonts w:ascii="Times New Roman" w:hAnsi="Times New Roman"/>
          <w:sz w:val="28"/>
          <w:szCs w:val="28"/>
          <w:lang w:eastAsia="ru-RU"/>
        </w:rPr>
        <w:t>, в течение суток с момента наступления такого события и своевременно принимать все возможные меры по предотвращению нанесения</w:t>
      </w:r>
      <w:proofErr w:type="gramEnd"/>
      <w:r w:rsidRPr="00E54CF4">
        <w:rPr>
          <w:rFonts w:ascii="Times New Roman" w:hAnsi="Times New Roman"/>
          <w:sz w:val="28"/>
          <w:szCs w:val="28"/>
          <w:lang w:eastAsia="ru-RU"/>
        </w:rPr>
        <w:t xml:space="preserve"> ущерба.</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lastRenderedPageBreak/>
        <w:t>6.2.1</w:t>
      </w:r>
      <w:r>
        <w:rPr>
          <w:rFonts w:ascii="Times New Roman" w:hAnsi="Times New Roman"/>
          <w:sz w:val="28"/>
          <w:szCs w:val="28"/>
          <w:lang w:eastAsia="ru-RU"/>
        </w:rPr>
        <w:t>5</w:t>
      </w:r>
      <w:r w:rsidRPr="00E54CF4">
        <w:rPr>
          <w:rFonts w:ascii="Times New Roman" w:hAnsi="Times New Roman"/>
          <w:sz w:val="28"/>
          <w:szCs w:val="28"/>
          <w:lang w:eastAsia="ru-RU"/>
        </w:rPr>
        <w:t>. После заключения Договора ежеквартально представлять Ссудодателю отчетность по прилагаемой к Договору форме  об исполнении обязательств по Договору не позднее 10-го числа месяца, следующего за</w:t>
      </w:r>
      <w:r>
        <w:rPr>
          <w:rFonts w:ascii="Times New Roman" w:hAnsi="Times New Roman"/>
          <w:sz w:val="28"/>
          <w:szCs w:val="28"/>
          <w:lang w:eastAsia="ru-RU"/>
        </w:rPr>
        <w:t> </w:t>
      </w:r>
      <w:r w:rsidRPr="00E54CF4">
        <w:rPr>
          <w:rFonts w:ascii="Times New Roman" w:hAnsi="Times New Roman"/>
          <w:sz w:val="28"/>
          <w:szCs w:val="28"/>
          <w:lang w:eastAsia="ru-RU"/>
        </w:rPr>
        <w:t>отчетным кварталом.</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6.2.1</w:t>
      </w:r>
      <w:r>
        <w:rPr>
          <w:rFonts w:ascii="Times New Roman" w:hAnsi="Times New Roman"/>
          <w:sz w:val="28"/>
          <w:szCs w:val="28"/>
          <w:lang w:eastAsia="ru-RU"/>
        </w:rPr>
        <w:t>6</w:t>
      </w:r>
      <w:r w:rsidRPr="00E54CF4">
        <w:rPr>
          <w:rFonts w:ascii="Times New Roman" w:hAnsi="Times New Roman"/>
          <w:sz w:val="28"/>
          <w:szCs w:val="28"/>
          <w:lang w:eastAsia="ru-RU"/>
        </w:rPr>
        <w:t>.</w:t>
      </w:r>
      <w:r>
        <w:rPr>
          <w:rFonts w:ascii="Times New Roman" w:hAnsi="Times New Roman"/>
          <w:sz w:val="28"/>
          <w:szCs w:val="28"/>
          <w:lang w:eastAsia="ru-RU"/>
        </w:rPr>
        <w:t> </w:t>
      </w:r>
      <w:r w:rsidRPr="00E54CF4">
        <w:rPr>
          <w:rFonts w:ascii="Times New Roman" w:hAnsi="Times New Roman"/>
          <w:sz w:val="28"/>
          <w:szCs w:val="28"/>
          <w:lang w:eastAsia="ru-RU"/>
        </w:rPr>
        <w:t>Осуществить в полном объеме жилищное и иное строительство на Участке (Образованных участках) независимо от привлечения</w:t>
      </w:r>
      <w:r>
        <w:rPr>
          <w:rFonts w:ascii="Times New Roman" w:hAnsi="Times New Roman"/>
          <w:sz w:val="28"/>
          <w:szCs w:val="28"/>
          <w:lang w:eastAsia="ru-RU"/>
        </w:rPr>
        <w:t xml:space="preserve"> </w:t>
      </w:r>
      <w:r w:rsidRPr="00E54CF4">
        <w:rPr>
          <w:rFonts w:ascii="Times New Roman" w:hAnsi="Times New Roman"/>
          <w:sz w:val="28"/>
          <w:szCs w:val="28"/>
          <w:lang w:eastAsia="ru-RU"/>
        </w:rPr>
        <w:t>к</w:t>
      </w:r>
      <w:r>
        <w:rPr>
          <w:rFonts w:ascii="Times New Roman" w:hAnsi="Times New Roman"/>
          <w:sz w:val="28"/>
          <w:szCs w:val="28"/>
          <w:lang w:eastAsia="ru-RU"/>
        </w:rPr>
        <w:t> </w:t>
      </w:r>
      <w:r w:rsidRPr="00E54CF4">
        <w:rPr>
          <w:rFonts w:ascii="Times New Roman" w:hAnsi="Times New Roman"/>
          <w:sz w:val="28"/>
          <w:szCs w:val="28"/>
          <w:lang w:eastAsia="ru-RU"/>
        </w:rPr>
        <w:t xml:space="preserve">строительству </w:t>
      </w:r>
      <w:r>
        <w:rPr>
          <w:rFonts w:ascii="Times New Roman" w:hAnsi="Times New Roman"/>
          <w:sz w:val="28"/>
          <w:szCs w:val="28"/>
          <w:lang w:eastAsia="ru-RU"/>
        </w:rPr>
        <w:t>объектов индивидуального жилищного строительства</w:t>
      </w:r>
      <w:r w:rsidRPr="00E54CF4">
        <w:rPr>
          <w:rFonts w:ascii="Times New Roman" w:hAnsi="Times New Roman"/>
          <w:sz w:val="28"/>
          <w:szCs w:val="28"/>
          <w:lang w:eastAsia="ru-RU"/>
        </w:rPr>
        <w:t>, объектов инфраструктуры и иных объектов, предусмотренных пунктом 1.2 Договора, третьих лиц.</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 xml:space="preserve">Привлечение третьих лиц к строительству </w:t>
      </w:r>
      <w:r>
        <w:rPr>
          <w:rFonts w:ascii="Times New Roman" w:hAnsi="Times New Roman"/>
          <w:sz w:val="28"/>
          <w:szCs w:val="28"/>
          <w:lang w:eastAsia="ru-RU"/>
        </w:rPr>
        <w:t>объектов индивидуального жилищного строительства</w:t>
      </w:r>
      <w:r w:rsidRPr="00E54CF4">
        <w:rPr>
          <w:rFonts w:ascii="Times New Roman" w:hAnsi="Times New Roman"/>
          <w:sz w:val="28"/>
          <w:szCs w:val="28"/>
          <w:lang w:eastAsia="ru-RU"/>
        </w:rPr>
        <w:t>, объектов инфраструктуры и иных объектов, предусмотренных пунктом 1.2 Договора, в</w:t>
      </w:r>
      <w:r>
        <w:rPr>
          <w:rFonts w:ascii="Times New Roman" w:hAnsi="Times New Roman"/>
          <w:sz w:val="28"/>
          <w:szCs w:val="28"/>
          <w:lang w:eastAsia="ru-RU"/>
        </w:rPr>
        <w:t> </w:t>
      </w:r>
      <w:r w:rsidRPr="00E54CF4">
        <w:rPr>
          <w:rFonts w:ascii="Times New Roman" w:hAnsi="Times New Roman"/>
          <w:sz w:val="28"/>
          <w:szCs w:val="28"/>
          <w:lang w:eastAsia="ru-RU"/>
        </w:rPr>
        <w:t>том числе привлечение денежных сре</w:t>
      </w:r>
      <w:proofErr w:type="gramStart"/>
      <w:r w:rsidRPr="00E54CF4">
        <w:rPr>
          <w:rFonts w:ascii="Times New Roman" w:hAnsi="Times New Roman"/>
          <w:sz w:val="28"/>
          <w:szCs w:val="28"/>
          <w:lang w:eastAsia="ru-RU"/>
        </w:rPr>
        <w:t>дств гр</w:t>
      </w:r>
      <w:proofErr w:type="gramEnd"/>
      <w:r w:rsidRPr="00E54CF4">
        <w:rPr>
          <w:rFonts w:ascii="Times New Roman" w:hAnsi="Times New Roman"/>
          <w:sz w:val="28"/>
          <w:szCs w:val="28"/>
          <w:lang w:eastAsia="ru-RU"/>
        </w:rPr>
        <w:t>аждан на оплату паевых взносов, не влечет перехода к ним прав и обязанностей Ссудополучателя по Договору.</w:t>
      </w:r>
    </w:p>
    <w:p w:rsidR="006963BC" w:rsidRPr="00E54CF4" w:rsidRDefault="006963BC" w:rsidP="000B03A2">
      <w:pPr>
        <w:spacing w:after="0" w:line="21" w:lineRule="atLeast"/>
        <w:ind w:firstLine="709"/>
        <w:jc w:val="both"/>
        <w:rPr>
          <w:rFonts w:ascii="Times New Roman" w:hAnsi="Times New Roman"/>
          <w:sz w:val="28"/>
          <w:szCs w:val="28"/>
        </w:rPr>
      </w:pPr>
      <w:r w:rsidRPr="00E54CF4">
        <w:rPr>
          <w:rFonts w:ascii="Times New Roman" w:hAnsi="Times New Roman"/>
          <w:sz w:val="28"/>
          <w:szCs w:val="28"/>
        </w:rPr>
        <w:t>6.2.1</w:t>
      </w:r>
      <w:r>
        <w:rPr>
          <w:rFonts w:ascii="Times New Roman" w:hAnsi="Times New Roman"/>
          <w:sz w:val="28"/>
          <w:szCs w:val="28"/>
        </w:rPr>
        <w:t>7</w:t>
      </w:r>
      <w:r w:rsidRPr="00E54CF4">
        <w:rPr>
          <w:rFonts w:ascii="Times New Roman" w:hAnsi="Times New Roman"/>
          <w:sz w:val="28"/>
          <w:szCs w:val="28"/>
        </w:rPr>
        <w:t>.</w:t>
      </w:r>
      <w:r>
        <w:rPr>
          <w:rFonts w:ascii="Times New Roman" w:hAnsi="Times New Roman"/>
          <w:sz w:val="28"/>
          <w:szCs w:val="28"/>
        </w:rPr>
        <w:t> </w:t>
      </w:r>
      <w:r w:rsidRPr="00E54CF4">
        <w:rPr>
          <w:rFonts w:ascii="Times New Roman" w:hAnsi="Times New Roman"/>
          <w:sz w:val="28"/>
          <w:szCs w:val="28"/>
        </w:rPr>
        <w:t>Заключить в установленном порядке с организациями, осуществляющими эксплуатацию сетей инженерно-технического обеспечения, договоры о подключении объектов инженерной инфраструктуры, строительство которых осуществлено в соответствии с</w:t>
      </w:r>
      <w:r>
        <w:rPr>
          <w:rFonts w:ascii="Times New Roman" w:hAnsi="Times New Roman"/>
          <w:sz w:val="28"/>
          <w:szCs w:val="28"/>
        </w:rPr>
        <w:t> </w:t>
      </w:r>
      <w:r w:rsidRPr="00E54CF4">
        <w:rPr>
          <w:rFonts w:ascii="Times New Roman" w:hAnsi="Times New Roman"/>
          <w:sz w:val="28"/>
          <w:szCs w:val="28"/>
        </w:rPr>
        <w:t xml:space="preserve">подпунктом 6.2.9 Договора, к сетям инженерно-технического обеспечения, а также осуществить подключение </w:t>
      </w:r>
      <w:r>
        <w:rPr>
          <w:rFonts w:ascii="Times New Roman" w:hAnsi="Times New Roman"/>
          <w:sz w:val="28"/>
          <w:szCs w:val="28"/>
        </w:rPr>
        <w:t>объектов индивидуального жилищного строительства</w:t>
      </w:r>
      <w:r w:rsidRPr="00E54CF4">
        <w:rPr>
          <w:rFonts w:ascii="Times New Roman" w:hAnsi="Times New Roman"/>
          <w:sz w:val="28"/>
          <w:szCs w:val="28"/>
        </w:rPr>
        <w:t>, предусмотренных подпунктом 6.2.7 Договора, к указанным объектам инженерной инфраструктуры.</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6.2.1</w:t>
      </w:r>
      <w:r>
        <w:rPr>
          <w:rFonts w:ascii="Times New Roman" w:hAnsi="Times New Roman"/>
          <w:sz w:val="28"/>
          <w:szCs w:val="28"/>
          <w:lang w:eastAsia="ru-RU"/>
        </w:rPr>
        <w:t>8</w:t>
      </w:r>
      <w:r w:rsidRPr="00E54CF4">
        <w:rPr>
          <w:rFonts w:ascii="Times New Roman" w:hAnsi="Times New Roman"/>
          <w:sz w:val="28"/>
          <w:szCs w:val="28"/>
          <w:lang w:eastAsia="ru-RU"/>
        </w:rPr>
        <w:t>.</w:t>
      </w:r>
      <w:r>
        <w:rPr>
          <w:rFonts w:ascii="Times New Roman" w:hAnsi="Times New Roman"/>
          <w:sz w:val="28"/>
          <w:szCs w:val="28"/>
          <w:lang w:eastAsia="ru-RU"/>
        </w:rPr>
        <w:t> </w:t>
      </w:r>
      <w:r w:rsidRPr="00E54CF4">
        <w:rPr>
          <w:rFonts w:ascii="Times New Roman" w:hAnsi="Times New Roman"/>
          <w:sz w:val="28"/>
          <w:szCs w:val="28"/>
          <w:lang w:eastAsia="ru-RU"/>
        </w:rPr>
        <w:t>Уведомить Ссудодателя в письменной форме о вводе в</w:t>
      </w:r>
      <w:r>
        <w:rPr>
          <w:rFonts w:ascii="Times New Roman" w:hAnsi="Times New Roman"/>
          <w:sz w:val="28"/>
          <w:szCs w:val="28"/>
          <w:lang w:eastAsia="ru-RU"/>
        </w:rPr>
        <w:t> </w:t>
      </w:r>
      <w:r w:rsidRPr="00E54CF4">
        <w:rPr>
          <w:rFonts w:ascii="Times New Roman" w:hAnsi="Times New Roman"/>
          <w:sz w:val="28"/>
          <w:szCs w:val="28"/>
          <w:lang w:eastAsia="ru-RU"/>
        </w:rPr>
        <w:t xml:space="preserve">эксплуатацию </w:t>
      </w:r>
      <w:r>
        <w:rPr>
          <w:rFonts w:ascii="Times New Roman" w:hAnsi="Times New Roman"/>
          <w:sz w:val="28"/>
          <w:szCs w:val="28"/>
          <w:lang w:eastAsia="ru-RU"/>
        </w:rPr>
        <w:t>объектов индивидуального жилищного строительства</w:t>
      </w:r>
      <w:r w:rsidRPr="00E54CF4">
        <w:rPr>
          <w:rFonts w:ascii="Times New Roman" w:hAnsi="Times New Roman"/>
          <w:sz w:val="28"/>
          <w:szCs w:val="28"/>
          <w:lang w:eastAsia="ru-RU"/>
        </w:rPr>
        <w:t xml:space="preserve"> </w:t>
      </w:r>
      <w:r>
        <w:rPr>
          <w:rFonts w:ascii="Times New Roman" w:hAnsi="Times New Roman"/>
          <w:sz w:val="28"/>
          <w:szCs w:val="28"/>
          <w:lang w:eastAsia="ru-RU"/>
        </w:rPr>
        <w:t xml:space="preserve">и объектов инфраструктуры </w:t>
      </w:r>
      <w:r w:rsidRPr="00E54CF4">
        <w:rPr>
          <w:rFonts w:ascii="Times New Roman" w:hAnsi="Times New Roman"/>
          <w:sz w:val="28"/>
          <w:szCs w:val="28"/>
          <w:lang w:eastAsia="ru-RU"/>
        </w:rPr>
        <w:t xml:space="preserve">не позднее </w:t>
      </w:r>
      <w:r>
        <w:rPr>
          <w:rFonts w:ascii="Times New Roman" w:hAnsi="Times New Roman"/>
          <w:sz w:val="28"/>
          <w:szCs w:val="28"/>
          <w:lang w:eastAsia="ru-RU"/>
        </w:rPr>
        <w:t>10 (</w:t>
      </w:r>
      <w:r w:rsidRPr="00E54CF4">
        <w:rPr>
          <w:rFonts w:ascii="Times New Roman" w:hAnsi="Times New Roman"/>
          <w:sz w:val="28"/>
          <w:szCs w:val="28"/>
          <w:lang w:eastAsia="ru-RU"/>
        </w:rPr>
        <w:t>десяти</w:t>
      </w:r>
      <w:r>
        <w:rPr>
          <w:rFonts w:ascii="Times New Roman" w:hAnsi="Times New Roman"/>
          <w:sz w:val="28"/>
          <w:szCs w:val="28"/>
          <w:lang w:eastAsia="ru-RU"/>
        </w:rPr>
        <w:t>)</w:t>
      </w:r>
      <w:r w:rsidRPr="00E54CF4">
        <w:rPr>
          <w:rFonts w:ascii="Times New Roman" w:hAnsi="Times New Roman"/>
          <w:sz w:val="28"/>
          <w:szCs w:val="28"/>
          <w:lang w:eastAsia="ru-RU"/>
        </w:rPr>
        <w:t xml:space="preserve"> рабочих дней со дня получения разрешения на ввод указанных объектов в эксплуатацию и представить Ссудодателю копии разрешений на</w:t>
      </w:r>
      <w:r>
        <w:rPr>
          <w:rFonts w:ascii="Times New Roman" w:hAnsi="Times New Roman"/>
          <w:sz w:val="28"/>
          <w:szCs w:val="28"/>
          <w:lang w:eastAsia="ru-RU"/>
        </w:rPr>
        <w:t> </w:t>
      </w:r>
      <w:r w:rsidRPr="00E54CF4">
        <w:rPr>
          <w:rFonts w:ascii="Times New Roman" w:hAnsi="Times New Roman"/>
          <w:sz w:val="28"/>
          <w:szCs w:val="28"/>
          <w:lang w:eastAsia="ru-RU"/>
        </w:rPr>
        <w:t>ввод в эксплуатацию.</w:t>
      </w:r>
    </w:p>
    <w:p w:rsidR="006963BC" w:rsidRPr="005D218F" w:rsidRDefault="006963BC" w:rsidP="000B03A2">
      <w:pPr>
        <w:spacing w:after="0" w:line="21" w:lineRule="atLeast"/>
        <w:ind w:firstLine="709"/>
        <w:jc w:val="both"/>
        <w:rPr>
          <w:rFonts w:ascii="Times New Roman" w:hAnsi="Times New Roman"/>
          <w:sz w:val="28"/>
          <w:szCs w:val="28"/>
          <w:lang w:eastAsia="ru-RU"/>
        </w:rPr>
      </w:pPr>
      <w:r w:rsidRPr="005D218F">
        <w:rPr>
          <w:rFonts w:ascii="Times New Roman" w:hAnsi="Times New Roman"/>
          <w:sz w:val="28"/>
          <w:szCs w:val="28"/>
          <w:lang w:eastAsia="ru-RU"/>
        </w:rPr>
        <w:t>6.2.</w:t>
      </w:r>
      <w:r>
        <w:rPr>
          <w:rFonts w:ascii="Times New Roman" w:hAnsi="Times New Roman"/>
          <w:sz w:val="28"/>
          <w:szCs w:val="28"/>
          <w:lang w:eastAsia="ru-RU"/>
        </w:rPr>
        <w:t>19</w:t>
      </w:r>
      <w:r w:rsidRPr="005D218F">
        <w:rPr>
          <w:rFonts w:ascii="Times New Roman" w:hAnsi="Times New Roman"/>
          <w:sz w:val="28"/>
          <w:szCs w:val="28"/>
          <w:lang w:eastAsia="ru-RU"/>
        </w:rPr>
        <w:t>.</w:t>
      </w:r>
      <w:r>
        <w:rPr>
          <w:rFonts w:ascii="Times New Roman" w:hAnsi="Times New Roman"/>
          <w:sz w:val="28"/>
          <w:szCs w:val="28"/>
          <w:lang w:eastAsia="ru-RU"/>
        </w:rPr>
        <w:t> </w:t>
      </w:r>
      <w:r w:rsidRPr="005D218F">
        <w:rPr>
          <w:rFonts w:ascii="Times New Roman" w:hAnsi="Times New Roman"/>
          <w:sz w:val="28"/>
          <w:szCs w:val="28"/>
          <w:lang w:eastAsia="ru-RU"/>
        </w:rPr>
        <w:t>После окончания жилищного и иного строительства на</w:t>
      </w:r>
      <w:r>
        <w:rPr>
          <w:rFonts w:ascii="Times New Roman" w:hAnsi="Times New Roman"/>
          <w:sz w:val="28"/>
          <w:szCs w:val="28"/>
          <w:lang w:eastAsia="ru-RU"/>
        </w:rPr>
        <w:t> </w:t>
      </w:r>
      <w:r w:rsidRPr="005D218F">
        <w:rPr>
          <w:rFonts w:ascii="Times New Roman" w:hAnsi="Times New Roman"/>
          <w:sz w:val="28"/>
          <w:szCs w:val="28"/>
          <w:lang w:eastAsia="ru-RU"/>
        </w:rPr>
        <w:t xml:space="preserve">Образованных участках не позднее </w:t>
      </w:r>
      <w:r>
        <w:rPr>
          <w:rFonts w:ascii="Times New Roman" w:hAnsi="Times New Roman"/>
          <w:sz w:val="28"/>
          <w:szCs w:val="28"/>
          <w:lang w:eastAsia="ru-RU"/>
        </w:rPr>
        <w:t>30</w:t>
      </w:r>
      <w:r w:rsidRPr="005D218F">
        <w:rPr>
          <w:rFonts w:ascii="Times New Roman" w:hAnsi="Times New Roman"/>
          <w:sz w:val="28"/>
          <w:szCs w:val="28"/>
          <w:lang w:eastAsia="ru-RU"/>
        </w:rPr>
        <w:t xml:space="preserve"> (</w:t>
      </w:r>
      <w:r>
        <w:rPr>
          <w:rFonts w:ascii="Times New Roman" w:hAnsi="Times New Roman"/>
          <w:sz w:val="28"/>
          <w:szCs w:val="28"/>
          <w:lang w:eastAsia="ru-RU"/>
        </w:rPr>
        <w:t>тридцати</w:t>
      </w:r>
      <w:r w:rsidRPr="005D218F">
        <w:rPr>
          <w:rFonts w:ascii="Times New Roman" w:hAnsi="Times New Roman"/>
          <w:sz w:val="28"/>
          <w:szCs w:val="28"/>
          <w:lang w:eastAsia="ru-RU"/>
        </w:rPr>
        <w:t xml:space="preserve">) рабочих дней со дня получения разрешения на ввод в эксплуатацию  </w:t>
      </w:r>
      <w:r>
        <w:rPr>
          <w:rFonts w:ascii="Times New Roman" w:hAnsi="Times New Roman"/>
          <w:sz w:val="28"/>
          <w:szCs w:val="28"/>
          <w:lang w:eastAsia="ru-RU"/>
        </w:rPr>
        <w:t>объектов индивидуального жилищного строительства</w:t>
      </w:r>
      <w:r w:rsidRPr="005D218F">
        <w:rPr>
          <w:rFonts w:ascii="Times New Roman" w:hAnsi="Times New Roman"/>
          <w:sz w:val="28"/>
          <w:szCs w:val="28"/>
          <w:lang w:eastAsia="ru-RU"/>
        </w:rPr>
        <w:t xml:space="preserve"> </w:t>
      </w:r>
      <w:r>
        <w:rPr>
          <w:rFonts w:ascii="Times New Roman" w:hAnsi="Times New Roman"/>
          <w:sz w:val="28"/>
          <w:szCs w:val="28"/>
          <w:lang w:eastAsia="ru-RU"/>
        </w:rPr>
        <w:t>представить</w:t>
      </w:r>
      <w:r w:rsidRPr="005D218F">
        <w:rPr>
          <w:rFonts w:ascii="Times New Roman" w:hAnsi="Times New Roman"/>
          <w:sz w:val="28"/>
          <w:szCs w:val="28"/>
          <w:lang w:eastAsia="ru-RU"/>
        </w:rPr>
        <w:t xml:space="preserve"> Ссудодателю:</w:t>
      </w:r>
    </w:p>
    <w:p w:rsidR="006963BC" w:rsidRPr="005D218F" w:rsidRDefault="006963BC" w:rsidP="000B03A2">
      <w:pPr>
        <w:spacing w:after="0" w:line="21" w:lineRule="atLeast"/>
        <w:ind w:firstLine="709"/>
        <w:jc w:val="both"/>
        <w:rPr>
          <w:rFonts w:ascii="Times New Roman" w:hAnsi="Times New Roman"/>
          <w:sz w:val="28"/>
          <w:szCs w:val="28"/>
          <w:lang w:eastAsia="ru-RU"/>
        </w:rPr>
      </w:pPr>
      <w:r w:rsidRPr="005D218F">
        <w:rPr>
          <w:rFonts w:ascii="Times New Roman" w:hAnsi="Times New Roman"/>
          <w:sz w:val="28"/>
          <w:szCs w:val="28"/>
          <w:lang w:eastAsia="ru-RU"/>
        </w:rPr>
        <w:t>–</w:t>
      </w:r>
      <w:r>
        <w:rPr>
          <w:rFonts w:ascii="Times New Roman" w:hAnsi="Times New Roman"/>
          <w:sz w:val="28"/>
          <w:szCs w:val="28"/>
          <w:lang w:eastAsia="ru-RU"/>
        </w:rPr>
        <w:t> </w:t>
      </w:r>
      <w:r w:rsidRPr="005D218F">
        <w:rPr>
          <w:rFonts w:ascii="Times New Roman" w:hAnsi="Times New Roman"/>
          <w:sz w:val="28"/>
          <w:szCs w:val="28"/>
          <w:lang w:eastAsia="ru-RU"/>
        </w:rPr>
        <w:t xml:space="preserve">копию разрешения на ввод </w:t>
      </w:r>
      <w:r>
        <w:rPr>
          <w:rFonts w:ascii="Times New Roman" w:hAnsi="Times New Roman"/>
          <w:sz w:val="28"/>
          <w:szCs w:val="28"/>
          <w:lang w:eastAsia="ru-RU"/>
        </w:rPr>
        <w:t>объектов индивидуального жилищного строительства</w:t>
      </w:r>
      <w:r w:rsidRPr="005D218F">
        <w:rPr>
          <w:rFonts w:ascii="Times New Roman" w:hAnsi="Times New Roman"/>
          <w:sz w:val="28"/>
          <w:szCs w:val="28"/>
          <w:lang w:eastAsia="ru-RU"/>
        </w:rPr>
        <w:t xml:space="preserve"> в эксплуатацию;</w:t>
      </w:r>
    </w:p>
    <w:p w:rsidR="006963BC" w:rsidRPr="009D51F3" w:rsidRDefault="006963BC" w:rsidP="000B03A2">
      <w:pPr>
        <w:spacing w:after="0" w:line="21" w:lineRule="atLeast"/>
        <w:ind w:firstLine="709"/>
        <w:jc w:val="both"/>
        <w:rPr>
          <w:rFonts w:ascii="Times New Roman" w:hAnsi="Times New Roman"/>
          <w:sz w:val="28"/>
          <w:szCs w:val="28"/>
          <w:lang w:eastAsia="ru-RU"/>
        </w:rPr>
      </w:pPr>
      <w:r w:rsidRPr="005D218F">
        <w:rPr>
          <w:rFonts w:ascii="Times New Roman" w:hAnsi="Times New Roman"/>
          <w:sz w:val="28"/>
          <w:szCs w:val="28"/>
          <w:lang w:eastAsia="ru-RU"/>
        </w:rPr>
        <w:t>–</w:t>
      </w:r>
      <w:r>
        <w:rPr>
          <w:rFonts w:ascii="Times New Roman" w:hAnsi="Times New Roman"/>
          <w:sz w:val="28"/>
          <w:szCs w:val="28"/>
          <w:lang w:eastAsia="ru-RU"/>
        </w:rPr>
        <w:t> </w:t>
      </w:r>
      <w:r w:rsidRPr="005D218F">
        <w:rPr>
          <w:rFonts w:ascii="Times New Roman" w:hAnsi="Times New Roman"/>
          <w:sz w:val="28"/>
          <w:szCs w:val="28"/>
          <w:lang w:eastAsia="ru-RU"/>
        </w:rPr>
        <w:t>заявление Ссудополучателя о безвозмездной передаче в</w:t>
      </w:r>
      <w:r>
        <w:rPr>
          <w:rFonts w:ascii="Times New Roman" w:hAnsi="Times New Roman"/>
          <w:sz w:val="28"/>
          <w:szCs w:val="28"/>
          <w:lang w:eastAsia="ru-RU"/>
        </w:rPr>
        <w:t> </w:t>
      </w:r>
      <w:r w:rsidRPr="005D218F">
        <w:rPr>
          <w:rFonts w:ascii="Times New Roman" w:hAnsi="Times New Roman"/>
          <w:sz w:val="28"/>
          <w:szCs w:val="28"/>
          <w:lang w:eastAsia="ru-RU"/>
        </w:rPr>
        <w:t>собственность Ссудополучателя Образованных участков, занятых объектами инфраструктуры или предназначенных для размещения объектов инфраструктуры, за исключением объектов инфраструктуры</w:t>
      </w:r>
      <w:r w:rsidRPr="009D51F3">
        <w:rPr>
          <w:rFonts w:ascii="Times New Roman" w:hAnsi="Times New Roman"/>
          <w:sz w:val="28"/>
          <w:szCs w:val="28"/>
          <w:lang w:eastAsia="ru-RU"/>
        </w:rPr>
        <w:t>, передаваемых в</w:t>
      </w:r>
      <w:r>
        <w:rPr>
          <w:rFonts w:ascii="Times New Roman" w:hAnsi="Times New Roman"/>
          <w:sz w:val="28"/>
          <w:szCs w:val="28"/>
          <w:lang w:eastAsia="ru-RU"/>
        </w:rPr>
        <w:t> </w:t>
      </w:r>
      <w:r w:rsidRPr="009D51F3">
        <w:rPr>
          <w:rFonts w:ascii="Times New Roman" w:hAnsi="Times New Roman"/>
          <w:sz w:val="28"/>
          <w:szCs w:val="28"/>
          <w:lang w:eastAsia="ru-RU"/>
        </w:rPr>
        <w:t>государственную или муниципальную собственность;</w:t>
      </w:r>
    </w:p>
    <w:p w:rsidR="006963BC" w:rsidRPr="009D51F3" w:rsidRDefault="006963BC" w:rsidP="000B03A2">
      <w:pPr>
        <w:spacing w:after="0" w:line="21" w:lineRule="atLeast"/>
        <w:ind w:firstLine="709"/>
        <w:jc w:val="both"/>
        <w:rPr>
          <w:rFonts w:ascii="Times New Roman" w:hAnsi="Times New Roman"/>
          <w:sz w:val="28"/>
          <w:szCs w:val="28"/>
          <w:lang w:eastAsia="ru-RU"/>
        </w:rPr>
      </w:pPr>
      <w:r w:rsidRPr="009D51F3">
        <w:rPr>
          <w:rFonts w:ascii="Times New Roman" w:hAnsi="Times New Roman"/>
          <w:sz w:val="28"/>
          <w:szCs w:val="28"/>
          <w:lang w:eastAsia="ru-RU"/>
        </w:rPr>
        <w:t>–</w:t>
      </w:r>
      <w:r>
        <w:rPr>
          <w:rFonts w:ascii="Times New Roman" w:hAnsi="Times New Roman"/>
          <w:sz w:val="28"/>
          <w:szCs w:val="28"/>
          <w:lang w:eastAsia="ru-RU"/>
        </w:rPr>
        <w:t> </w:t>
      </w:r>
      <w:r w:rsidRPr="009D51F3">
        <w:rPr>
          <w:rFonts w:ascii="Times New Roman" w:hAnsi="Times New Roman"/>
          <w:sz w:val="28"/>
          <w:szCs w:val="28"/>
          <w:lang w:eastAsia="ru-RU"/>
        </w:rPr>
        <w:t xml:space="preserve">заявление граждан, являющихся членами жилищно-строительного кооператива (Ссудополучателя) о безвозмездной </w:t>
      </w:r>
      <w:r w:rsidRPr="005D218F">
        <w:rPr>
          <w:rFonts w:ascii="Times New Roman" w:hAnsi="Times New Roman"/>
          <w:sz w:val="28"/>
          <w:szCs w:val="28"/>
          <w:lang w:eastAsia="ru-RU"/>
        </w:rPr>
        <w:t>передаче Образованных</w:t>
      </w:r>
      <w:r w:rsidRPr="009D51F3">
        <w:rPr>
          <w:rFonts w:ascii="Times New Roman" w:hAnsi="Times New Roman"/>
          <w:sz w:val="28"/>
          <w:szCs w:val="28"/>
          <w:lang w:eastAsia="ru-RU"/>
        </w:rPr>
        <w:t xml:space="preserve"> участков, занятых </w:t>
      </w:r>
      <w:r>
        <w:rPr>
          <w:rFonts w:ascii="Times New Roman" w:hAnsi="Times New Roman"/>
          <w:sz w:val="28"/>
          <w:szCs w:val="28"/>
          <w:lang w:eastAsia="ru-RU"/>
        </w:rPr>
        <w:t>объектами индивидуального жилищного строительства</w:t>
      </w:r>
      <w:r w:rsidRPr="009D51F3">
        <w:rPr>
          <w:rFonts w:ascii="Times New Roman" w:hAnsi="Times New Roman"/>
          <w:sz w:val="28"/>
          <w:szCs w:val="28"/>
          <w:lang w:eastAsia="ru-RU"/>
        </w:rPr>
        <w:t>, в собственность граждан, являющихся членами жилищно-строительного кооператива (Ссудополучателя);</w:t>
      </w:r>
    </w:p>
    <w:p w:rsidR="006963BC" w:rsidRPr="009D51F3" w:rsidRDefault="006963BC" w:rsidP="000B03A2">
      <w:pPr>
        <w:spacing w:after="0" w:line="21" w:lineRule="atLeast"/>
        <w:ind w:firstLine="709"/>
        <w:jc w:val="both"/>
        <w:rPr>
          <w:rFonts w:ascii="Times New Roman" w:hAnsi="Times New Roman"/>
          <w:sz w:val="28"/>
          <w:szCs w:val="28"/>
          <w:lang w:eastAsia="ru-RU"/>
        </w:rPr>
      </w:pPr>
      <w:r w:rsidRPr="009D51F3">
        <w:rPr>
          <w:rFonts w:ascii="Times New Roman" w:hAnsi="Times New Roman"/>
          <w:sz w:val="28"/>
          <w:szCs w:val="28"/>
          <w:lang w:eastAsia="ru-RU"/>
        </w:rPr>
        <w:lastRenderedPageBreak/>
        <w:t>–</w:t>
      </w:r>
      <w:r>
        <w:rPr>
          <w:rFonts w:ascii="Times New Roman" w:hAnsi="Times New Roman"/>
          <w:sz w:val="28"/>
          <w:szCs w:val="28"/>
          <w:lang w:eastAsia="ru-RU"/>
        </w:rPr>
        <w:t> </w:t>
      </w:r>
      <w:r w:rsidRPr="009D51F3">
        <w:rPr>
          <w:rFonts w:ascii="Times New Roman" w:hAnsi="Times New Roman"/>
          <w:sz w:val="28"/>
          <w:szCs w:val="28"/>
          <w:lang w:eastAsia="ru-RU"/>
        </w:rPr>
        <w:t>сведения о распределении Образованных участков между членами жилищно-строительного кооператива</w:t>
      </w:r>
      <w:r>
        <w:rPr>
          <w:rFonts w:ascii="Times New Roman" w:hAnsi="Times New Roman"/>
          <w:sz w:val="28"/>
          <w:szCs w:val="28"/>
          <w:lang w:eastAsia="ru-RU"/>
        </w:rPr>
        <w:t xml:space="preserve"> (Ссудополучателя)</w:t>
      </w:r>
      <w:r w:rsidRPr="009D51F3">
        <w:rPr>
          <w:rFonts w:ascii="Times New Roman" w:hAnsi="Times New Roman"/>
          <w:sz w:val="28"/>
          <w:szCs w:val="28"/>
          <w:lang w:eastAsia="ru-RU"/>
        </w:rPr>
        <w:t>;</w:t>
      </w:r>
    </w:p>
    <w:p w:rsidR="006963BC" w:rsidRPr="009D51F3" w:rsidRDefault="006963BC" w:rsidP="000B03A2">
      <w:pPr>
        <w:spacing w:after="0" w:line="21" w:lineRule="atLeast"/>
        <w:ind w:firstLine="709"/>
        <w:jc w:val="both"/>
        <w:rPr>
          <w:rFonts w:ascii="Times New Roman" w:hAnsi="Times New Roman"/>
          <w:sz w:val="28"/>
          <w:szCs w:val="28"/>
          <w:lang w:eastAsia="ru-RU"/>
        </w:rPr>
      </w:pPr>
      <w:r w:rsidRPr="009D51F3">
        <w:rPr>
          <w:rFonts w:ascii="Times New Roman" w:hAnsi="Times New Roman"/>
          <w:sz w:val="28"/>
          <w:szCs w:val="28"/>
          <w:lang w:eastAsia="ru-RU"/>
        </w:rPr>
        <w:t>–</w:t>
      </w:r>
      <w:r>
        <w:rPr>
          <w:rFonts w:ascii="Times New Roman" w:hAnsi="Times New Roman"/>
          <w:sz w:val="28"/>
          <w:szCs w:val="28"/>
          <w:lang w:eastAsia="ru-RU"/>
        </w:rPr>
        <w:t> </w:t>
      </w:r>
      <w:r w:rsidRPr="009D51F3">
        <w:rPr>
          <w:rFonts w:ascii="Times New Roman" w:hAnsi="Times New Roman"/>
          <w:sz w:val="28"/>
          <w:szCs w:val="28"/>
          <w:lang w:eastAsia="ru-RU"/>
        </w:rPr>
        <w:t>выписку из Единого государственного реестра прав на недвижимое имущество и сделок с ним о государственной регистрации права собственности граждан, являющихся членами жилищно-строительного кооператива (Ссудополучателя), на объекты индивидуального жилищного строительства;</w:t>
      </w:r>
    </w:p>
    <w:p w:rsidR="006963BC" w:rsidRPr="009D51F3"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 </w:t>
      </w:r>
      <w:r w:rsidRPr="009D51F3">
        <w:rPr>
          <w:rFonts w:ascii="Times New Roman" w:hAnsi="Times New Roman"/>
          <w:sz w:val="28"/>
          <w:szCs w:val="28"/>
          <w:lang w:eastAsia="ru-RU"/>
        </w:rPr>
        <w:t>выписку из Единого государственного реестра прав на недвижимое имущество и сделок с ним о государственной регистрации права собственности Ссудополучателя на объекты инфраструктуры;</w:t>
      </w:r>
    </w:p>
    <w:p w:rsidR="006963BC" w:rsidRPr="009D51F3" w:rsidRDefault="006963BC" w:rsidP="000B03A2">
      <w:pPr>
        <w:spacing w:after="0" w:line="21" w:lineRule="atLeast"/>
        <w:ind w:firstLine="709"/>
        <w:jc w:val="both"/>
        <w:rPr>
          <w:rFonts w:ascii="Times New Roman" w:hAnsi="Times New Roman"/>
          <w:sz w:val="28"/>
          <w:szCs w:val="28"/>
          <w:lang w:eastAsia="ru-RU"/>
        </w:rPr>
      </w:pPr>
      <w:r w:rsidRPr="009D51F3">
        <w:rPr>
          <w:rFonts w:ascii="Times New Roman" w:hAnsi="Times New Roman"/>
          <w:sz w:val="28"/>
          <w:szCs w:val="28"/>
          <w:lang w:eastAsia="ru-RU"/>
        </w:rPr>
        <w:t>–</w:t>
      </w:r>
      <w:r>
        <w:rPr>
          <w:rFonts w:ascii="Times New Roman" w:hAnsi="Times New Roman"/>
          <w:sz w:val="28"/>
          <w:szCs w:val="28"/>
          <w:lang w:eastAsia="ru-RU"/>
        </w:rPr>
        <w:t> </w:t>
      </w:r>
      <w:r w:rsidRPr="009D51F3">
        <w:rPr>
          <w:rFonts w:ascii="Times New Roman" w:hAnsi="Times New Roman"/>
          <w:sz w:val="28"/>
          <w:szCs w:val="28"/>
          <w:lang w:eastAsia="ru-RU"/>
        </w:rPr>
        <w:t>выписку из Единого государственного реестра прав на недвижимое имущество и сделок с ним, подтверждающую отсутствие сведений о</w:t>
      </w:r>
      <w:r>
        <w:rPr>
          <w:rFonts w:ascii="Times New Roman" w:hAnsi="Times New Roman"/>
          <w:sz w:val="28"/>
          <w:szCs w:val="28"/>
          <w:lang w:eastAsia="ru-RU"/>
        </w:rPr>
        <w:t> </w:t>
      </w:r>
      <w:r w:rsidRPr="009D51F3">
        <w:rPr>
          <w:rFonts w:ascii="Times New Roman" w:hAnsi="Times New Roman"/>
          <w:sz w:val="28"/>
          <w:szCs w:val="28"/>
          <w:lang w:eastAsia="ru-RU"/>
        </w:rPr>
        <w:t>предоставлении Ссудополучателю земельного участка, находящегося в</w:t>
      </w:r>
      <w:r>
        <w:rPr>
          <w:rFonts w:ascii="Times New Roman" w:hAnsi="Times New Roman"/>
          <w:sz w:val="28"/>
          <w:szCs w:val="28"/>
          <w:lang w:eastAsia="ru-RU"/>
        </w:rPr>
        <w:t> </w:t>
      </w:r>
      <w:r w:rsidRPr="009D51F3">
        <w:rPr>
          <w:rFonts w:ascii="Times New Roman" w:hAnsi="Times New Roman"/>
          <w:sz w:val="28"/>
          <w:szCs w:val="28"/>
          <w:lang w:eastAsia="ru-RU"/>
        </w:rPr>
        <w:t>государственной или муниципальной собственности, для жилищного строительства;</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9D51F3">
        <w:rPr>
          <w:rFonts w:ascii="Times New Roman" w:hAnsi="Times New Roman"/>
          <w:sz w:val="28"/>
          <w:szCs w:val="28"/>
          <w:lang w:eastAsia="ru-RU"/>
        </w:rPr>
        <w:t>–</w:t>
      </w:r>
      <w:r>
        <w:rPr>
          <w:rFonts w:ascii="Times New Roman" w:hAnsi="Times New Roman"/>
          <w:sz w:val="28"/>
          <w:szCs w:val="28"/>
          <w:lang w:eastAsia="ru-RU"/>
        </w:rPr>
        <w:t> </w:t>
      </w:r>
      <w:r w:rsidRPr="009D51F3">
        <w:rPr>
          <w:rFonts w:ascii="Times New Roman" w:hAnsi="Times New Roman"/>
          <w:sz w:val="28"/>
          <w:szCs w:val="28"/>
          <w:lang w:eastAsia="ru-RU"/>
        </w:rPr>
        <w:t>выписку из реестра членов жилищно-строительного кооператива (Ссудополучателя), заверенную в установленном порядке</w:t>
      </w:r>
      <w:r w:rsidRPr="00057BB0">
        <w:rPr>
          <w:rFonts w:ascii="Times New Roman" w:hAnsi="Times New Roman"/>
          <w:sz w:val="28"/>
          <w:szCs w:val="28"/>
          <w:lang w:eastAsia="ru-RU"/>
        </w:rPr>
        <w:t>, в</w:t>
      </w:r>
      <w:r w:rsidRPr="00E54CF4">
        <w:rPr>
          <w:rFonts w:ascii="Times New Roman" w:hAnsi="Times New Roman"/>
          <w:sz w:val="28"/>
          <w:szCs w:val="28"/>
          <w:lang w:eastAsia="ru-RU"/>
        </w:rPr>
        <w:t xml:space="preserve"> отношении членов жилищно-строительного кооператива (Ссудополучателя), являющихся собственниками объектов индивидуального жилищного строительства. </w:t>
      </w:r>
    </w:p>
    <w:p w:rsidR="006963BC" w:rsidRPr="00E54CF4" w:rsidRDefault="006963BC" w:rsidP="000B03A2">
      <w:pPr>
        <w:autoSpaceDE w:val="0"/>
        <w:autoSpaceDN w:val="0"/>
        <w:adjustRightInd w:val="0"/>
        <w:spacing w:after="0" w:line="21" w:lineRule="atLeast"/>
        <w:ind w:firstLine="709"/>
        <w:jc w:val="both"/>
        <w:rPr>
          <w:rFonts w:ascii="Times New Roman" w:hAnsi="Times New Roman"/>
          <w:sz w:val="28"/>
          <w:szCs w:val="28"/>
        </w:rPr>
      </w:pPr>
      <w:r w:rsidRPr="00E54CF4">
        <w:rPr>
          <w:rFonts w:ascii="Times New Roman" w:hAnsi="Times New Roman"/>
          <w:sz w:val="28"/>
          <w:szCs w:val="28"/>
        </w:rPr>
        <w:t>6.2.2</w:t>
      </w:r>
      <w:r>
        <w:rPr>
          <w:rFonts w:ascii="Times New Roman" w:hAnsi="Times New Roman"/>
          <w:sz w:val="28"/>
          <w:szCs w:val="28"/>
        </w:rPr>
        <w:t>0</w:t>
      </w:r>
      <w:r w:rsidRPr="00E54CF4">
        <w:rPr>
          <w:rFonts w:ascii="Times New Roman" w:hAnsi="Times New Roman"/>
          <w:sz w:val="28"/>
          <w:szCs w:val="28"/>
        </w:rPr>
        <w:t>.</w:t>
      </w:r>
      <w:r>
        <w:rPr>
          <w:rFonts w:ascii="Times New Roman" w:hAnsi="Times New Roman"/>
          <w:sz w:val="28"/>
          <w:szCs w:val="28"/>
        </w:rPr>
        <w:t> </w:t>
      </w:r>
      <w:r w:rsidRPr="00E54CF4">
        <w:rPr>
          <w:rFonts w:ascii="Times New Roman" w:hAnsi="Times New Roman"/>
          <w:sz w:val="28"/>
          <w:szCs w:val="28"/>
        </w:rPr>
        <w:t>Соблюдать установленные законодательством Российской Федерации ограничения осуществления хозяйственной, предпринимательской и иной деятельности, владения, пользования и</w:t>
      </w:r>
      <w:r>
        <w:rPr>
          <w:rFonts w:ascii="Times New Roman" w:hAnsi="Times New Roman"/>
          <w:sz w:val="28"/>
          <w:szCs w:val="28"/>
        </w:rPr>
        <w:t> </w:t>
      </w:r>
      <w:r w:rsidRPr="00E54CF4">
        <w:rPr>
          <w:rFonts w:ascii="Times New Roman" w:hAnsi="Times New Roman"/>
          <w:sz w:val="28"/>
          <w:szCs w:val="28"/>
        </w:rPr>
        <w:t>распоряжения Участком (Образованными участками), иные ограничения, связанные с особым правовым режимом Участка.</w:t>
      </w:r>
    </w:p>
    <w:p w:rsidR="006963BC" w:rsidRPr="00E54CF4" w:rsidRDefault="006963BC" w:rsidP="000B03A2">
      <w:pPr>
        <w:autoSpaceDE w:val="0"/>
        <w:autoSpaceDN w:val="0"/>
        <w:adjustRightInd w:val="0"/>
        <w:spacing w:after="0" w:line="21" w:lineRule="atLeast"/>
        <w:ind w:firstLine="709"/>
        <w:jc w:val="both"/>
        <w:rPr>
          <w:rFonts w:ascii="Times New Roman" w:hAnsi="Times New Roman"/>
          <w:sz w:val="28"/>
          <w:szCs w:val="28"/>
        </w:rPr>
      </w:pPr>
      <w:r w:rsidRPr="00E54CF4">
        <w:rPr>
          <w:rFonts w:ascii="Times New Roman" w:hAnsi="Times New Roman"/>
          <w:sz w:val="28"/>
          <w:szCs w:val="28"/>
        </w:rPr>
        <w:t>6.2.2</w:t>
      </w:r>
      <w:r>
        <w:rPr>
          <w:rFonts w:ascii="Times New Roman" w:hAnsi="Times New Roman"/>
          <w:sz w:val="28"/>
          <w:szCs w:val="28"/>
        </w:rPr>
        <w:t>1. </w:t>
      </w:r>
      <w:r w:rsidRPr="00E54CF4">
        <w:rPr>
          <w:rFonts w:ascii="Times New Roman" w:hAnsi="Times New Roman"/>
          <w:sz w:val="28"/>
          <w:szCs w:val="28"/>
        </w:rPr>
        <w:t>После окончания жилищного и иного строительства на Участке (Образованных участках) в срок не позднее 30 (тридцати) календарных дней после получения разрешения на ввод объекта в эксплуатацию предоставить Ссудодателю:</w:t>
      </w:r>
    </w:p>
    <w:p w:rsidR="006963BC" w:rsidRPr="00E54CF4" w:rsidRDefault="006963BC" w:rsidP="000B03A2">
      <w:pPr>
        <w:autoSpaceDE w:val="0"/>
        <w:autoSpaceDN w:val="0"/>
        <w:adjustRightInd w:val="0"/>
        <w:spacing w:after="0" w:line="21" w:lineRule="atLeast"/>
        <w:ind w:firstLine="709"/>
        <w:jc w:val="both"/>
        <w:rPr>
          <w:rFonts w:ascii="Times New Roman" w:hAnsi="Times New Roman"/>
          <w:sz w:val="28"/>
          <w:szCs w:val="28"/>
        </w:rPr>
      </w:pPr>
      <w:proofErr w:type="gramStart"/>
      <w:r w:rsidRPr="00E54CF4">
        <w:rPr>
          <w:rFonts w:ascii="Times New Roman" w:hAnsi="Times New Roman"/>
          <w:sz w:val="28"/>
          <w:szCs w:val="28"/>
        </w:rPr>
        <w:t>–</w:t>
      </w:r>
      <w:r>
        <w:rPr>
          <w:rFonts w:ascii="Times New Roman" w:hAnsi="Times New Roman"/>
          <w:sz w:val="28"/>
          <w:szCs w:val="28"/>
        </w:rPr>
        <w:t> </w:t>
      </w:r>
      <w:r w:rsidRPr="00E54CF4">
        <w:rPr>
          <w:rFonts w:ascii="Times New Roman" w:hAnsi="Times New Roman"/>
          <w:sz w:val="28"/>
          <w:szCs w:val="28"/>
        </w:rPr>
        <w:t>копии документов по учету работ в капитальном строительстве, содержащих сведения о фактической стоимости объекта капитального строительства (</w:t>
      </w:r>
      <w:r>
        <w:rPr>
          <w:rFonts w:ascii="Times New Roman" w:hAnsi="Times New Roman"/>
          <w:sz w:val="28"/>
          <w:szCs w:val="28"/>
        </w:rPr>
        <w:t>а</w:t>
      </w:r>
      <w:r w:rsidRPr="00E54CF4">
        <w:rPr>
          <w:rFonts w:ascii="Times New Roman" w:hAnsi="Times New Roman"/>
          <w:sz w:val="28"/>
          <w:szCs w:val="28"/>
        </w:rPr>
        <w:t>кт приемки законченного строительством объекта (форма</w:t>
      </w:r>
      <w:r>
        <w:rPr>
          <w:rFonts w:ascii="Times New Roman" w:hAnsi="Times New Roman"/>
          <w:sz w:val="28"/>
          <w:szCs w:val="28"/>
        </w:rPr>
        <w:t> </w:t>
      </w:r>
      <w:r w:rsidRPr="00E54CF4">
        <w:rPr>
          <w:rFonts w:ascii="Times New Roman" w:hAnsi="Times New Roman"/>
          <w:sz w:val="28"/>
          <w:szCs w:val="28"/>
        </w:rPr>
        <w:t xml:space="preserve">КС-11), </w:t>
      </w:r>
      <w:r>
        <w:rPr>
          <w:rFonts w:ascii="Times New Roman" w:hAnsi="Times New Roman"/>
          <w:sz w:val="28"/>
          <w:szCs w:val="28"/>
        </w:rPr>
        <w:t>с</w:t>
      </w:r>
      <w:r w:rsidRPr="00E54CF4">
        <w:rPr>
          <w:rFonts w:ascii="Times New Roman" w:hAnsi="Times New Roman"/>
          <w:sz w:val="28"/>
          <w:szCs w:val="28"/>
        </w:rPr>
        <w:t>ведения о вводе в эксплуатацию зданий и сооружений (форма № С-1), иные формы документов, утвержденные Росстатом)</w:t>
      </w:r>
      <w:r>
        <w:rPr>
          <w:rFonts w:ascii="Times New Roman" w:hAnsi="Times New Roman"/>
          <w:sz w:val="28"/>
          <w:szCs w:val="28"/>
        </w:rPr>
        <w:t>,</w:t>
      </w:r>
      <w:r w:rsidRPr="00E54CF4">
        <w:rPr>
          <w:rFonts w:ascii="Times New Roman" w:hAnsi="Times New Roman"/>
          <w:sz w:val="28"/>
          <w:szCs w:val="28"/>
        </w:rPr>
        <w:t xml:space="preserve"> либо</w:t>
      </w:r>
      <w:r>
        <w:rPr>
          <w:rFonts w:ascii="Times New Roman" w:hAnsi="Times New Roman"/>
          <w:sz w:val="28"/>
          <w:szCs w:val="28"/>
        </w:rPr>
        <w:t>,</w:t>
      </w:r>
      <w:r w:rsidRPr="00E54CF4">
        <w:rPr>
          <w:rFonts w:ascii="Times New Roman" w:hAnsi="Times New Roman"/>
          <w:sz w:val="28"/>
          <w:szCs w:val="28"/>
        </w:rPr>
        <w:t xml:space="preserve"> в</w:t>
      </w:r>
      <w:r>
        <w:rPr>
          <w:rFonts w:ascii="Times New Roman" w:hAnsi="Times New Roman"/>
          <w:sz w:val="28"/>
          <w:szCs w:val="28"/>
        </w:rPr>
        <w:t> </w:t>
      </w:r>
      <w:r w:rsidRPr="00E54CF4">
        <w:rPr>
          <w:rFonts w:ascii="Times New Roman" w:hAnsi="Times New Roman"/>
          <w:sz w:val="28"/>
          <w:szCs w:val="28"/>
        </w:rPr>
        <w:t>случае отсутствия у Ссудодателя в соответствии с законодательством Российской Федерации обязанности по представлению таких документов</w:t>
      </w:r>
      <w:r>
        <w:rPr>
          <w:rFonts w:ascii="Times New Roman" w:hAnsi="Times New Roman"/>
          <w:sz w:val="28"/>
          <w:szCs w:val="28"/>
        </w:rPr>
        <w:t>, представить</w:t>
      </w:r>
      <w:r w:rsidRPr="00E54CF4">
        <w:rPr>
          <w:rFonts w:ascii="Times New Roman" w:hAnsi="Times New Roman"/>
          <w:sz w:val="28"/>
          <w:szCs w:val="28"/>
        </w:rPr>
        <w:t xml:space="preserve"> в Росстат справку о</w:t>
      </w:r>
      <w:proofErr w:type="gramEnd"/>
      <w:r w:rsidRPr="00E54CF4">
        <w:rPr>
          <w:rFonts w:ascii="Times New Roman" w:hAnsi="Times New Roman"/>
          <w:sz w:val="28"/>
          <w:szCs w:val="28"/>
        </w:rPr>
        <w:t xml:space="preserve"> фактической стоимости объектов, </w:t>
      </w:r>
      <w:proofErr w:type="gramStart"/>
      <w:r w:rsidRPr="00E54CF4">
        <w:rPr>
          <w:rFonts w:ascii="Times New Roman" w:hAnsi="Times New Roman"/>
          <w:sz w:val="28"/>
          <w:szCs w:val="28"/>
        </w:rPr>
        <w:t>подписанную</w:t>
      </w:r>
      <w:proofErr w:type="gramEnd"/>
      <w:r w:rsidRPr="00E54CF4">
        <w:rPr>
          <w:rFonts w:ascii="Times New Roman" w:hAnsi="Times New Roman"/>
          <w:sz w:val="28"/>
          <w:szCs w:val="28"/>
        </w:rPr>
        <w:t xml:space="preserve"> руководителем Ссудополучателя;</w:t>
      </w:r>
    </w:p>
    <w:p w:rsidR="006963BC" w:rsidRPr="00E54CF4" w:rsidRDefault="006963BC" w:rsidP="000B03A2">
      <w:pPr>
        <w:autoSpaceDE w:val="0"/>
        <w:autoSpaceDN w:val="0"/>
        <w:adjustRightInd w:val="0"/>
        <w:spacing w:after="0" w:line="21" w:lineRule="atLeast"/>
        <w:ind w:firstLine="709"/>
        <w:jc w:val="both"/>
        <w:rPr>
          <w:rFonts w:ascii="Times New Roman" w:hAnsi="Times New Roman"/>
          <w:sz w:val="28"/>
          <w:szCs w:val="28"/>
        </w:rPr>
      </w:pPr>
      <w:r w:rsidRPr="00E54CF4">
        <w:rPr>
          <w:rFonts w:ascii="Times New Roman" w:hAnsi="Times New Roman"/>
          <w:sz w:val="28"/>
          <w:szCs w:val="28"/>
        </w:rPr>
        <w:t>–</w:t>
      </w:r>
      <w:r>
        <w:rPr>
          <w:rFonts w:ascii="Times New Roman" w:hAnsi="Times New Roman"/>
          <w:sz w:val="28"/>
          <w:szCs w:val="28"/>
        </w:rPr>
        <w:t> </w:t>
      </w:r>
      <w:r w:rsidRPr="00E54CF4">
        <w:rPr>
          <w:rFonts w:ascii="Times New Roman" w:hAnsi="Times New Roman"/>
          <w:sz w:val="28"/>
          <w:szCs w:val="28"/>
        </w:rPr>
        <w:t>копии заключенных Ссудополучателем договоров о подключении объектов капитального строительства к сетям инженерно-технического обеспечения, договоров технологического присоединения к электрическим сетям и копии документов, подтверждающих исполнение Ссудополучателем обязательства по оплате по таким договорам.</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6.3.</w:t>
      </w:r>
      <w:r>
        <w:rPr>
          <w:rFonts w:ascii="Times New Roman" w:hAnsi="Times New Roman"/>
          <w:sz w:val="28"/>
          <w:szCs w:val="28"/>
          <w:lang w:eastAsia="ru-RU"/>
        </w:rPr>
        <w:t> </w:t>
      </w:r>
      <w:r w:rsidRPr="00E54CF4">
        <w:rPr>
          <w:rFonts w:ascii="Times New Roman" w:hAnsi="Times New Roman"/>
          <w:sz w:val="28"/>
          <w:szCs w:val="28"/>
          <w:lang w:eastAsia="ru-RU"/>
        </w:rPr>
        <w:t>Ссудодатель вправе:</w:t>
      </w: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lastRenderedPageBreak/>
        <w:t>6.3.1.</w:t>
      </w:r>
      <w:r>
        <w:rPr>
          <w:rFonts w:ascii="Times New Roman" w:hAnsi="Times New Roman"/>
          <w:sz w:val="28"/>
          <w:szCs w:val="28"/>
          <w:lang w:eastAsia="ru-RU"/>
        </w:rPr>
        <w:t> </w:t>
      </w:r>
      <w:r w:rsidRPr="00E54CF4">
        <w:rPr>
          <w:rFonts w:ascii="Times New Roman" w:hAnsi="Times New Roman"/>
          <w:sz w:val="28"/>
          <w:szCs w:val="28"/>
          <w:lang w:eastAsia="ru-RU"/>
        </w:rPr>
        <w:t xml:space="preserve">Осуществлять </w:t>
      </w:r>
      <w:proofErr w:type="gramStart"/>
      <w:r w:rsidRPr="00E54CF4">
        <w:rPr>
          <w:rFonts w:ascii="Times New Roman" w:hAnsi="Times New Roman"/>
          <w:sz w:val="28"/>
          <w:szCs w:val="28"/>
          <w:lang w:eastAsia="ru-RU"/>
        </w:rPr>
        <w:t>контроль за</w:t>
      </w:r>
      <w:proofErr w:type="gramEnd"/>
      <w:r w:rsidRPr="00E54CF4">
        <w:rPr>
          <w:rFonts w:ascii="Times New Roman" w:hAnsi="Times New Roman"/>
          <w:sz w:val="28"/>
          <w:szCs w:val="28"/>
          <w:lang w:eastAsia="ru-RU"/>
        </w:rPr>
        <w:t xml:space="preserve"> использованием Участка, Образованных участков и проверку соблюдения условий Договора, в том числе с применением на Участке, Образованных участках камер видеонаблюдения.</w:t>
      </w:r>
    </w:p>
    <w:p w:rsidR="006963BC" w:rsidRPr="00E54CF4"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6.3.2. </w:t>
      </w:r>
      <w:r w:rsidRPr="00E54CF4">
        <w:rPr>
          <w:rFonts w:ascii="Times New Roman" w:hAnsi="Times New Roman"/>
          <w:sz w:val="28"/>
          <w:szCs w:val="28"/>
          <w:lang w:eastAsia="ru-RU"/>
        </w:rPr>
        <w:t>Требовать в судебном порядке досрочного расторжения Договора в случае:</w:t>
      </w:r>
    </w:p>
    <w:p w:rsidR="006963BC" w:rsidRPr="005D218F"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 </w:t>
      </w:r>
      <w:r w:rsidRPr="005D218F">
        <w:rPr>
          <w:rFonts w:ascii="Times New Roman" w:hAnsi="Times New Roman"/>
          <w:sz w:val="28"/>
          <w:szCs w:val="28"/>
          <w:lang w:eastAsia="ru-RU"/>
        </w:rPr>
        <w:t>использования Ссудополучателем Участка (Образованных участков)  не в соответствии с его (их) целевым назначением (пункт 1.2 настоящего Договора);</w:t>
      </w:r>
    </w:p>
    <w:p w:rsidR="006963BC" w:rsidRPr="005D218F" w:rsidRDefault="006963BC" w:rsidP="000B03A2">
      <w:pPr>
        <w:spacing w:after="0" w:line="21" w:lineRule="atLeast"/>
        <w:ind w:firstLine="709"/>
        <w:jc w:val="both"/>
        <w:rPr>
          <w:rFonts w:ascii="Times New Roman" w:hAnsi="Times New Roman"/>
          <w:sz w:val="28"/>
          <w:szCs w:val="28"/>
          <w:lang w:eastAsia="ru-RU"/>
        </w:rPr>
      </w:pPr>
      <w:r w:rsidRPr="005D218F">
        <w:rPr>
          <w:rFonts w:ascii="Times New Roman" w:hAnsi="Times New Roman"/>
          <w:sz w:val="28"/>
          <w:szCs w:val="28"/>
          <w:lang w:eastAsia="ru-RU"/>
        </w:rPr>
        <w:t>–</w:t>
      </w:r>
      <w:r>
        <w:rPr>
          <w:rFonts w:ascii="Times New Roman" w:hAnsi="Times New Roman"/>
          <w:sz w:val="28"/>
          <w:szCs w:val="28"/>
          <w:lang w:eastAsia="ru-RU"/>
        </w:rPr>
        <w:t> </w:t>
      </w:r>
      <w:r w:rsidRPr="005D218F">
        <w:rPr>
          <w:rFonts w:ascii="Times New Roman" w:hAnsi="Times New Roman"/>
          <w:sz w:val="28"/>
          <w:szCs w:val="28"/>
          <w:lang w:eastAsia="ru-RU"/>
        </w:rPr>
        <w:t xml:space="preserve">использования Участка (Образованных участков) способами, приводящими к его (их) порче; </w:t>
      </w:r>
    </w:p>
    <w:p w:rsidR="006963BC" w:rsidRDefault="006963BC" w:rsidP="000B03A2">
      <w:pPr>
        <w:spacing w:after="0" w:line="21" w:lineRule="atLeast"/>
        <w:ind w:firstLine="709"/>
        <w:jc w:val="both"/>
        <w:rPr>
          <w:rFonts w:ascii="Times New Roman" w:hAnsi="Times New Roman"/>
          <w:sz w:val="28"/>
          <w:szCs w:val="28"/>
        </w:rPr>
      </w:pPr>
      <w:r w:rsidRPr="005D218F">
        <w:rPr>
          <w:rFonts w:ascii="Times New Roman" w:hAnsi="Times New Roman"/>
          <w:sz w:val="28"/>
          <w:szCs w:val="28"/>
          <w:lang w:eastAsia="ru-RU"/>
        </w:rPr>
        <w:t>–</w:t>
      </w:r>
      <w:r>
        <w:rPr>
          <w:rFonts w:ascii="Times New Roman" w:hAnsi="Times New Roman"/>
          <w:sz w:val="28"/>
          <w:szCs w:val="28"/>
          <w:lang w:eastAsia="ru-RU"/>
        </w:rPr>
        <w:t> </w:t>
      </w:r>
      <w:r>
        <w:rPr>
          <w:rFonts w:ascii="Times New Roman" w:hAnsi="Times New Roman"/>
          <w:sz w:val="28"/>
          <w:szCs w:val="28"/>
        </w:rPr>
        <w:t xml:space="preserve">неисполнения Ссудополучателем обязанности по разработке и обеспечению утверждения документации по планировке территории в границах Участка. </w:t>
      </w:r>
      <w:proofErr w:type="gramStart"/>
      <w:r>
        <w:rPr>
          <w:rFonts w:ascii="Times New Roman" w:hAnsi="Times New Roman"/>
          <w:sz w:val="28"/>
          <w:szCs w:val="28"/>
        </w:rPr>
        <w:t>Документация по планировке территории признается неразработанной, а Ссудополучатель не исполнившим обязанность по разработке и обеспечению утверждения документации по планировке территории в случае, если в течение срока, указанного в подпункте 3.1.1 Договора, документация по планировке территории не будет утверждена уполномоченным органом по причине полного или частичного несоответствия указанной документации законодательству Российской Федерации;</w:t>
      </w:r>
      <w:proofErr w:type="gramEnd"/>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w:t>
      </w:r>
      <w:r>
        <w:rPr>
          <w:rFonts w:ascii="Times New Roman" w:hAnsi="Times New Roman"/>
          <w:sz w:val="28"/>
          <w:szCs w:val="28"/>
          <w:lang w:eastAsia="ru-RU"/>
        </w:rPr>
        <w:t> </w:t>
      </w:r>
      <w:r w:rsidRPr="00E54CF4">
        <w:rPr>
          <w:rFonts w:ascii="Times New Roman" w:hAnsi="Times New Roman"/>
          <w:sz w:val="28"/>
          <w:szCs w:val="28"/>
          <w:lang w:eastAsia="ru-RU"/>
        </w:rPr>
        <w:t>несоблюдения при осуществлении архитектурно-строительного проектирования, жилищного и иного строительства требовани</w:t>
      </w:r>
      <w:r>
        <w:rPr>
          <w:rFonts w:ascii="Times New Roman" w:hAnsi="Times New Roman"/>
          <w:sz w:val="28"/>
          <w:szCs w:val="28"/>
          <w:lang w:eastAsia="ru-RU"/>
        </w:rPr>
        <w:t>й,</w:t>
      </w:r>
      <w:r w:rsidRPr="00E54CF4">
        <w:rPr>
          <w:rFonts w:ascii="Times New Roman" w:hAnsi="Times New Roman"/>
          <w:sz w:val="28"/>
          <w:szCs w:val="28"/>
          <w:lang w:eastAsia="ru-RU"/>
        </w:rPr>
        <w:t xml:space="preserve"> установленных пунктом 1.2 Договора, а также неоднократного (два и более </w:t>
      </w:r>
      <w:r w:rsidRPr="00D5559A">
        <w:rPr>
          <w:rFonts w:ascii="Times New Roman" w:hAnsi="Times New Roman"/>
          <w:sz w:val="28"/>
          <w:szCs w:val="28"/>
          <w:lang w:eastAsia="ru-RU"/>
        </w:rPr>
        <w:t xml:space="preserve">раза) </w:t>
      </w:r>
      <w:proofErr w:type="spellStart"/>
      <w:r w:rsidRPr="00D5559A">
        <w:rPr>
          <w:rFonts w:ascii="Times New Roman" w:hAnsi="Times New Roman"/>
          <w:sz w:val="28"/>
          <w:szCs w:val="28"/>
          <w:lang w:eastAsia="ru-RU"/>
        </w:rPr>
        <w:t>неустранения</w:t>
      </w:r>
      <w:proofErr w:type="spellEnd"/>
      <w:r w:rsidRPr="00D5559A">
        <w:rPr>
          <w:rFonts w:ascii="Times New Roman" w:hAnsi="Times New Roman"/>
          <w:sz w:val="28"/>
          <w:szCs w:val="28"/>
          <w:lang w:eastAsia="ru-RU"/>
        </w:rPr>
        <w:t xml:space="preserve"> несоответствий</w:t>
      </w:r>
      <w:r w:rsidRPr="00E54CF4">
        <w:rPr>
          <w:rFonts w:ascii="Times New Roman" w:hAnsi="Times New Roman"/>
          <w:sz w:val="28"/>
          <w:szCs w:val="28"/>
          <w:lang w:eastAsia="ru-RU"/>
        </w:rPr>
        <w:t xml:space="preserve"> указанным требованиям;</w:t>
      </w:r>
    </w:p>
    <w:p w:rsidR="006963BC" w:rsidRPr="005D218F"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w:t>
      </w:r>
      <w:r>
        <w:rPr>
          <w:rFonts w:ascii="Times New Roman" w:hAnsi="Times New Roman"/>
          <w:sz w:val="28"/>
          <w:szCs w:val="28"/>
          <w:lang w:eastAsia="ru-RU"/>
        </w:rPr>
        <w:t> </w:t>
      </w:r>
      <w:r w:rsidRPr="00E54CF4">
        <w:rPr>
          <w:rFonts w:ascii="Times New Roman" w:hAnsi="Times New Roman"/>
          <w:sz w:val="28"/>
          <w:szCs w:val="28"/>
          <w:lang w:eastAsia="ru-RU"/>
        </w:rPr>
        <w:t xml:space="preserve">неиспользования Участка для целей строительства </w:t>
      </w:r>
      <w:r>
        <w:rPr>
          <w:rFonts w:ascii="Times New Roman" w:hAnsi="Times New Roman"/>
          <w:sz w:val="28"/>
          <w:szCs w:val="28"/>
          <w:lang w:eastAsia="ru-RU"/>
        </w:rPr>
        <w:t>объектов индивидуального жилищного строительства</w:t>
      </w:r>
      <w:r w:rsidRPr="00E54CF4">
        <w:rPr>
          <w:rFonts w:ascii="Times New Roman" w:hAnsi="Times New Roman"/>
          <w:sz w:val="28"/>
          <w:szCs w:val="28"/>
          <w:lang w:eastAsia="ru-RU"/>
        </w:rPr>
        <w:t xml:space="preserve">, объектов инфраструктуры в границах Участка, в течение </w:t>
      </w:r>
      <w:r>
        <w:rPr>
          <w:rFonts w:ascii="Times New Roman" w:hAnsi="Times New Roman"/>
          <w:sz w:val="28"/>
          <w:szCs w:val="28"/>
          <w:lang w:eastAsia="ru-RU"/>
        </w:rPr>
        <w:t>3 (трех)</w:t>
      </w:r>
      <w:r w:rsidRPr="00E54CF4">
        <w:rPr>
          <w:rFonts w:ascii="Times New Roman" w:hAnsi="Times New Roman"/>
          <w:sz w:val="28"/>
          <w:szCs w:val="28"/>
          <w:lang w:eastAsia="ru-RU"/>
        </w:rPr>
        <w:t xml:space="preserve"> лет со</w:t>
      </w:r>
      <w:r>
        <w:rPr>
          <w:rFonts w:ascii="Times New Roman" w:hAnsi="Times New Roman"/>
          <w:sz w:val="28"/>
          <w:szCs w:val="28"/>
          <w:lang w:eastAsia="ru-RU"/>
        </w:rPr>
        <w:t> </w:t>
      </w:r>
      <w:r w:rsidRPr="00E54CF4">
        <w:rPr>
          <w:rFonts w:ascii="Times New Roman" w:hAnsi="Times New Roman"/>
          <w:sz w:val="28"/>
          <w:szCs w:val="28"/>
          <w:lang w:eastAsia="ru-RU"/>
        </w:rPr>
        <w:t xml:space="preserve">дня заключения </w:t>
      </w:r>
      <w:r>
        <w:rPr>
          <w:rFonts w:ascii="Times New Roman" w:hAnsi="Times New Roman"/>
          <w:sz w:val="28"/>
          <w:szCs w:val="28"/>
          <w:lang w:eastAsia="ru-RU"/>
        </w:rPr>
        <w:t xml:space="preserve">настоящего </w:t>
      </w:r>
      <w:r w:rsidRPr="00E54CF4">
        <w:rPr>
          <w:rFonts w:ascii="Times New Roman" w:hAnsi="Times New Roman"/>
          <w:sz w:val="28"/>
          <w:szCs w:val="28"/>
          <w:lang w:eastAsia="ru-RU"/>
        </w:rPr>
        <w:t xml:space="preserve">Договора, за исключением времени, в течение которого </w:t>
      </w:r>
      <w:r>
        <w:rPr>
          <w:rFonts w:ascii="Times New Roman" w:hAnsi="Times New Roman"/>
          <w:sz w:val="28"/>
          <w:szCs w:val="28"/>
          <w:lang w:eastAsia="ru-RU"/>
        </w:rPr>
        <w:t>Участок</w:t>
      </w:r>
      <w:r w:rsidRPr="00E54CF4">
        <w:rPr>
          <w:rFonts w:ascii="Times New Roman" w:hAnsi="Times New Roman"/>
          <w:sz w:val="28"/>
          <w:szCs w:val="28"/>
          <w:lang w:eastAsia="ru-RU"/>
        </w:rPr>
        <w:t xml:space="preserve"> не мог быть использован по назначению из-за стихийных </w:t>
      </w:r>
      <w:r w:rsidRPr="005D218F">
        <w:rPr>
          <w:rFonts w:ascii="Times New Roman" w:hAnsi="Times New Roman"/>
          <w:sz w:val="28"/>
          <w:szCs w:val="28"/>
          <w:lang w:eastAsia="ru-RU"/>
        </w:rPr>
        <w:t>бедствий или ввиду иных обстоятельств, исключающих такое использование.</w:t>
      </w:r>
    </w:p>
    <w:p w:rsidR="006963BC"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6.4. </w:t>
      </w:r>
      <w:r w:rsidRPr="005D218F">
        <w:rPr>
          <w:rFonts w:ascii="Times New Roman" w:hAnsi="Times New Roman"/>
          <w:sz w:val="28"/>
          <w:szCs w:val="28"/>
          <w:lang w:eastAsia="ru-RU"/>
        </w:rPr>
        <w:t>Ссудополучатель вправе</w:t>
      </w:r>
      <w:r>
        <w:rPr>
          <w:rFonts w:ascii="Times New Roman" w:hAnsi="Times New Roman"/>
          <w:sz w:val="28"/>
          <w:szCs w:val="28"/>
          <w:lang w:eastAsia="ru-RU"/>
        </w:rPr>
        <w:t>:</w:t>
      </w:r>
    </w:p>
    <w:p w:rsidR="006963BC"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6.4.1. </w:t>
      </w:r>
      <w:r w:rsidRPr="005264B0">
        <w:rPr>
          <w:rFonts w:ascii="Times New Roman" w:hAnsi="Times New Roman"/>
          <w:sz w:val="28"/>
          <w:szCs w:val="28"/>
          <w:lang w:eastAsia="ru-RU"/>
        </w:rPr>
        <w:t xml:space="preserve">Получить </w:t>
      </w:r>
      <w:proofErr w:type="gramStart"/>
      <w:r w:rsidRPr="005264B0">
        <w:rPr>
          <w:rFonts w:ascii="Times New Roman" w:hAnsi="Times New Roman"/>
          <w:sz w:val="28"/>
          <w:szCs w:val="28"/>
          <w:lang w:eastAsia="ru-RU"/>
        </w:rPr>
        <w:t>архитектурные проекты</w:t>
      </w:r>
      <w:proofErr w:type="gramEnd"/>
      <w:r w:rsidRPr="005264B0">
        <w:rPr>
          <w:rFonts w:ascii="Times New Roman" w:hAnsi="Times New Roman"/>
          <w:sz w:val="28"/>
          <w:szCs w:val="28"/>
          <w:lang w:eastAsia="ru-RU"/>
        </w:rPr>
        <w:t xml:space="preserve"> и проектную документацию объектов  индивидуального жилищного строительства (право их использования) из состава библиотеки Ссудодателя</w:t>
      </w:r>
      <w:r>
        <w:rPr>
          <w:rFonts w:ascii="Times New Roman" w:hAnsi="Times New Roman"/>
          <w:sz w:val="28"/>
          <w:szCs w:val="28"/>
          <w:lang w:eastAsia="ru-RU"/>
        </w:rPr>
        <w:t>;</w:t>
      </w:r>
    </w:p>
    <w:p w:rsidR="006963BC" w:rsidRPr="005D218F"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6.4.2. Т</w:t>
      </w:r>
      <w:r w:rsidRPr="005D218F">
        <w:rPr>
          <w:rFonts w:ascii="Times New Roman" w:hAnsi="Times New Roman"/>
          <w:sz w:val="28"/>
          <w:szCs w:val="28"/>
          <w:lang w:eastAsia="ru-RU"/>
        </w:rPr>
        <w:t>ребовать в судебном порядке досрочного расторжения Договора в случае:</w:t>
      </w:r>
    </w:p>
    <w:p w:rsidR="006963BC" w:rsidRPr="005D218F" w:rsidRDefault="006963BC" w:rsidP="000B03A2">
      <w:pPr>
        <w:spacing w:after="0" w:line="21" w:lineRule="atLeast"/>
        <w:ind w:firstLine="709"/>
        <w:jc w:val="both"/>
        <w:rPr>
          <w:rFonts w:ascii="Times New Roman" w:hAnsi="Times New Roman"/>
          <w:sz w:val="28"/>
          <w:szCs w:val="28"/>
          <w:lang w:eastAsia="ru-RU"/>
        </w:rPr>
      </w:pPr>
      <w:r w:rsidRPr="005D218F">
        <w:rPr>
          <w:rFonts w:ascii="Times New Roman" w:hAnsi="Times New Roman"/>
          <w:sz w:val="28"/>
          <w:szCs w:val="28"/>
          <w:lang w:eastAsia="ru-RU"/>
        </w:rPr>
        <w:t>–</w:t>
      </w:r>
      <w:r>
        <w:rPr>
          <w:rFonts w:ascii="Times New Roman" w:hAnsi="Times New Roman"/>
          <w:sz w:val="28"/>
          <w:szCs w:val="28"/>
          <w:lang w:eastAsia="ru-RU"/>
        </w:rPr>
        <w:t> </w:t>
      </w:r>
      <w:r w:rsidRPr="005D218F">
        <w:rPr>
          <w:rFonts w:ascii="Times New Roman" w:hAnsi="Times New Roman"/>
          <w:sz w:val="28"/>
          <w:szCs w:val="28"/>
          <w:lang w:eastAsia="ru-RU"/>
        </w:rPr>
        <w:t>непредставления Ссудодателем Участка в пользование Ссудополучателю либо создания Ссудодателем препятствий пользованию Участком в соответствии с условиями Договора или назначением Участка;</w:t>
      </w:r>
    </w:p>
    <w:p w:rsidR="006963BC" w:rsidRPr="005D218F"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 </w:t>
      </w:r>
      <w:r w:rsidRPr="005D218F">
        <w:rPr>
          <w:rFonts w:ascii="Times New Roman" w:hAnsi="Times New Roman"/>
          <w:sz w:val="28"/>
          <w:szCs w:val="28"/>
          <w:lang w:eastAsia="ru-RU"/>
        </w:rPr>
        <w:t>наличия у переданного Ссудодателем Участка недостатков, которые препятствуют пользованию ими в соответствии с их целями, указанными в</w:t>
      </w:r>
      <w:r>
        <w:rPr>
          <w:rFonts w:ascii="Times New Roman" w:hAnsi="Times New Roman"/>
          <w:sz w:val="28"/>
          <w:szCs w:val="28"/>
          <w:lang w:eastAsia="ru-RU"/>
        </w:rPr>
        <w:t> </w:t>
      </w:r>
      <w:r w:rsidRPr="005D218F">
        <w:rPr>
          <w:rFonts w:ascii="Times New Roman" w:hAnsi="Times New Roman"/>
          <w:sz w:val="28"/>
          <w:szCs w:val="28"/>
          <w:lang w:eastAsia="ru-RU"/>
        </w:rPr>
        <w:t xml:space="preserve">пункте 1.2 Договора, не были заранее известны Ссудополучателю </w:t>
      </w:r>
      <w:r w:rsidRPr="005D218F">
        <w:rPr>
          <w:rFonts w:ascii="Times New Roman" w:hAnsi="Times New Roman"/>
          <w:sz w:val="28"/>
          <w:szCs w:val="28"/>
          <w:lang w:eastAsia="ru-RU"/>
        </w:rPr>
        <w:lastRenderedPageBreak/>
        <w:t>и</w:t>
      </w:r>
      <w:r>
        <w:rPr>
          <w:rFonts w:ascii="Times New Roman" w:hAnsi="Times New Roman"/>
          <w:sz w:val="28"/>
          <w:szCs w:val="28"/>
          <w:lang w:eastAsia="ru-RU"/>
        </w:rPr>
        <w:t> </w:t>
      </w:r>
      <w:r w:rsidRPr="005D218F">
        <w:rPr>
          <w:rFonts w:ascii="Times New Roman" w:hAnsi="Times New Roman"/>
          <w:sz w:val="28"/>
          <w:szCs w:val="28"/>
          <w:lang w:eastAsia="ru-RU"/>
        </w:rPr>
        <w:t>не</w:t>
      </w:r>
      <w:r>
        <w:rPr>
          <w:rFonts w:ascii="Times New Roman" w:hAnsi="Times New Roman"/>
          <w:sz w:val="28"/>
          <w:szCs w:val="28"/>
          <w:lang w:eastAsia="ru-RU"/>
        </w:rPr>
        <w:t> </w:t>
      </w:r>
      <w:r w:rsidRPr="005D218F">
        <w:rPr>
          <w:rFonts w:ascii="Times New Roman" w:hAnsi="Times New Roman"/>
          <w:sz w:val="28"/>
          <w:szCs w:val="28"/>
          <w:lang w:eastAsia="ru-RU"/>
        </w:rPr>
        <w:t>могли быть обнаружены Ссудополучателем</w:t>
      </w:r>
      <w:r w:rsidRPr="005D218F" w:rsidDel="00C70F1F">
        <w:rPr>
          <w:rFonts w:ascii="Times New Roman" w:hAnsi="Times New Roman"/>
          <w:sz w:val="28"/>
          <w:szCs w:val="28"/>
          <w:lang w:eastAsia="ru-RU"/>
        </w:rPr>
        <w:t xml:space="preserve"> </w:t>
      </w:r>
      <w:r w:rsidRPr="005D218F">
        <w:rPr>
          <w:rFonts w:ascii="Times New Roman" w:hAnsi="Times New Roman"/>
          <w:sz w:val="28"/>
          <w:szCs w:val="28"/>
          <w:lang w:eastAsia="ru-RU"/>
        </w:rPr>
        <w:t>во время осмотра Участка при заключении Договора;</w:t>
      </w:r>
    </w:p>
    <w:p w:rsidR="006963BC" w:rsidRPr="00A523B5" w:rsidRDefault="006963BC" w:rsidP="000B03A2">
      <w:pPr>
        <w:spacing w:after="0" w:line="21" w:lineRule="atLeast"/>
        <w:ind w:firstLine="709"/>
        <w:jc w:val="both"/>
        <w:rPr>
          <w:rFonts w:ascii="Times New Roman" w:hAnsi="Times New Roman"/>
          <w:sz w:val="28"/>
          <w:szCs w:val="28"/>
          <w:lang w:eastAsia="ru-RU"/>
        </w:rPr>
      </w:pPr>
      <w:r w:rsidRPr="005D218F">
        <w:rPr>
          <w:rFonts w:ascii="Times New Roman" w:hAnsi="Times New Roman"/>
          <w:sz w:val="28"/>
          <w:szCs w:val="28"/>
          <w:lang w:eastAsia="ru-RU"/>
        </w:rPr>
        <w:t>–</w:t>
      </w:r>
      <w:r>
        <w:rPr>
          <w:rFonts w:ascii="Times New Roman" w:hAnsi="Times New Roman"/>
          <w:sz w:val="28"/>
          <w:szCs w:val="28"/>
          <w:lang w:eastAsia="ru-RU"/>
        </w:rPr>
        <w:t> </w:t>
      </w:r>
      <w:r w:rsidRPr="005D218F">
        <w:rPr>
          <w:rFonts w:ascii="Times New Roman" w:hAnsi="Times New Roman"/>
          <w:sz w:val="28"/>
          <w:szCs w:val="28"/>
          <w:lang w:eastAsia="ru-RU"/>
        </w:rPr>
        <w:t>если Участок в силу обстоятельств, за которые Ссудополучатель не</w:t>
      </w:r>
      <w:r>
        <w:rPr>
          <w:rFonts w:ascii="Times New Roman" w:hAnsi="Times New Roman"/>
          <w:sz w:val="28"/>
          <w:szCs w:val="28"/>
          <w:lang w:eastAsia="ru-RU"/>
        </w:rPr>
        <w:t> </w:t>
      </w:r>
      <w:r w:rsidRPr="005D218F">
        <w:rPr>
          <w:rFonts w:ascii="Times New Roman" w:hAnsi="Times New Roman"/>
          <w:sz w:val="28"/>
          <w:szCs w:val="28"/>
          <w:lang w:eastAsia="ru-RU"/>
        </w:rPr>
        <w:t>отвечает, окажется в состоянии, непригодном для его использования</w:t>
      </w:r>
      <w:r w:rsidRPr="00E54CF4">
        <w:rPr>
          <w:rFonts w:ascii="Times New Roman" w:hAnsi="Times New Roman"/>
          <w:sz w:val="28"/>
          <w:szCs w:val="28"/>
          <w:lang w:eastAsia="ru-RU"/>
        </w:rPr>
        <w:t xml:space="preserve"> в</w:t>
      </w:r>
      <w:r>
        <w:rPr>
          <w:rFonts w:ascii="Times New Roman" w:hAnsi="Times New Roman"/>
          <w:sz w:val="28"/>
          <w:szCs w:val="28"/>
          <w:lang w:eastAsia="ru-RU"/>
        </w:rPr>
        <w:t> </w:t>
      </w:r>
      <w:r w:rsidRPr="00E54CF4">
        <w:rPr>
          <w:rFonts w:ascii="Times New Roman" w:hAnsi="Times New Roman"/>
          <w:sz w:val="28"/>
          <w:szCs w:val="28"/>
          <w:lang w:eastAsia="ru-RU"/>
        </w:rPr>
        <w:t>соответствии с пунктом 1.2 Договора.</w:t>
      </w:r>
    </w:p>
    <w:p w:rsidR="006963BC" w:rsidRDefault="006963BC" w:rsidP="000B03A2">
      <w:pPr>
        <w:spacing w:after="0" w:line="21" w:lineRule="atLeast"/>
        <w:jc w:val="center"/>
        <w:outlineLvl w:val="2"/>
        <w:rPr>
          <w:rFonts w:ascii="Times New Roman" w:hAnsi="Times New Roman"/>
          <w:b/>
          <w:bCs/>
          <w:sz w:val="28"/>
          <w:szCs w:val="28"/>
          <w:lang w:eastAsia="ru-RU"/>
        </w:rPr>
      </w:pPr>
    </w:p>
    <w:p w:rsidR="006963BC" w:rsidRPr="00E54CF4" w:rsidRDefault="006963BC" w:rsidP="000B03A2">
      <w:pPr>
        <w:spacing w:after="0" w:line="21" w:lineRule="atLeast"/>
        <w:jc w:val="center"/>
        <w:outlineLvl w:val="2"/>
        <w:rPr>
          <w:rFonts w:ascii="Times New Roman" w:hAnsi="Times New Roman"/>
          <w:b/>
          <w:bCs/>
          <w:sz w:val="28"/>
          <w:szCs w:val="28"/>
          <w:lang w:eastAsia="ru-RU"/>
        </w:rPr>
      </w:pPr>
      <w:r w:rsidRPr="00E54CF4">
        <w:rPr>
          <w:rFonts w:ascii="Times New Roman" w:hAnsi="Times New Roman"/>
          <w:b/>
          <w:bCs/>
          <w:sz w:val="28"/>
          <w:szCs w:val="28"/>
          <w:lang w:eastAsia="ru-RU"/>
        </w:rPr>
        <w:t>Статья 7. Особые условия</w:t>
      </w:r>
    </w:p>
    <w:p w:rsidR="006963BC" w:rsidRPr="00E54CF4" w:rsidRDefault="006963BC" w:rsidP="000B03A2">
      <w:pPr>
        <w:spacing w:after="0" w:line="21" w:lineRule="atLeast"/>
        <w:jc w:val="center"/>
        <w:outlineLvl w:val="2"/>
        <w:rPr>
          <w:rFonts w:ascii="Times New Roman" w:hAnsi="Times New Roman"/>
          <w:b/>
          <w:bCs/>
          <w:sz w:val="28"/>
          <w:szCs w:val="28"/>
          <w:lang w:eastAsia="ru-RU"/>
        </w:rPr>
      </w:pPr>
    </w:p>
    <w:p w:rsidR="006963BC" w:rsidRPr="00E54CF4" w:rsidRDefault="006963BC" w:rsidP="000B03A2">
      <w:pPr>
        <w:spacing w:after="0" w:line="21" w:lineRule="atLeast"/>
        <w:ind w:firstLine="709"/>
        <w:jc w:val="both"/>
        <w:rPr>
          <w:rFonts w:ascii="Times New Roman" w:hAnsi="Times New Roman"/>
          <w:sz w:val="28"/>
          <w:szCs w:val="28"/>
          <w:lang w:eastAsia="ru-RU"/>
        </w:rPr>
      </w:pPr>
      <w:r w:rsidRPr="00E54CF4">
        <w:rPr>
          <w:rFonts w:ascii="Times New Roman" w:hAnsi="Times New Roman"/>
          <w:sz w:val="28"/>
          <w:szCs w:val="28"/>
          <w:lang w:eastAsia="ru-RU"/>
        </w:rPr>
        <w:t>7.1.</w:t>
      </w:r>
      <w:r>
        <w:rPr>
          <w:rFonts w:ascii="Times New Roman" w:hAnsi="Times New Roman"/>
          <w:sz w:val="28"/>
          <w:szCs w:val="28"/>
          <w:lang w:eastAsia="ru-RU"/>
        </w:rPr>
        <w:t> </w:t>
      </w:r>
      <w:proofErr w:type="gramStart"/>
      <w:r w:rsidRPr="00E54CF4">
        <w:rPr>
          <w:rFonts w:ascii="Times New Roman" w:hAnsi="Times New Roman"/>
          <w:sz w:val="28"/>
          <w:szCs w:val="28"/>
          <w:lang w:eastAsia="ru-RU"/>
        </w:rPr>
        <w:t xml:space="preserve">Неотделимые улучшения Участка, Образованных участков, созданные в результате выполнения работ по подготовке Участка, Образованных участков для строительства </w:t>
      </w:r>
      <w:r>
        <w:rPr>
          <w:rFonts w:ascii="Times New Roman" w:hAnsi="Times New Roman"/>
          <w:sz w:val="28"/>
          <w:szCs w:val="28"/>
          <w:lang w:eastAsia="ru-RU"/>
        </w:rPr>
        <w:t>объектов индивидуального жилищного строительства</w:t>
      </w:r>
      <w:r w:rsidRPr="00E54CF4">
        <w:rPr>
          <w:rFonts w:ascii="Times New Roman" w:hAnsi="Times New Roman"/>
          <w:sz w:val="28"/>
          <w:szCs w:val="28"/>
          <w:lang w:eastAsia="ru-RU"/>
        </w:rPr>
        <w:t>, объектов инфраструктуры и иных объектов, предусмотренных пунктом 1.2 Договора, произведенные до начала строительства указанных объектов, в случае досрочного расторжения Договора по требованию Ссудодателя в связи с</w:t>
      </w:r>
      <w:r>
        <w:rPr>
          <w:rFonts w:ascii="Times New Roman" w:hAnsi="Times New Roman"/>
          <w:sz w:val="28"/>
          <w:szCs w:val="28"/>
          <w:lang w:eastAsia="ru-RU"/>
        </w:rPr>
        <w:t> </w:t>
      </w:r>
      <w:r w:rsidRPr="00E54CF4">
        <w:rPr>
          <w:rFonts w:ascii="Times New Roman" w:hAnsi="Times New Roman"/>
          <w:sz w:val="28"/>
          <w:szCs w:val="28"/>
          <w:lang w:eastAsia="ru-RU"/>
        </w:rPr>
        <w:t>неисполнением или ненадлежащим исполнением Договора Ссудополучателем поступают в собственность Ссудодателя.</w:t>
      </w:r>
      <w:proofErr w:type="gramEnd"/>
    </w:p>
    <w:p w:rsidR="006963BC" w:rsidRPr="00E54CF4" w:rsidRDefault="006963BC" w:rsidP="000B03A2">
      <w:pPr>
        <w:spacing w:after="0" w:line="21" w:lineRule="atLeast"/>
        <w:ind w:firstLine="709"/>
        <w:jc w:val="both"/>
        <w:rPr>
          <w:rFonts w:ascii="Times New Roman" w:hAnsi="Times New Roman"/>
          <w:sz w:val="28"/>
          <w:szCs w:val="28"/>
          <w:lang w:eastAsia="ru-RU"/>
        </w:rPr>
      </w:pPr>
      <w:proofErr w:type="gramStart"/>
      <w:r w:rsidRPr="00E54CF4">
        <w:rPr>
          <w:rFonts w:ascii="Times New Roman" w:hAnsi="Times New Roman"/>
          <w:sz w:val="28"/>
          <w:szCs w:val="28"/>
          <w:lang w:eastAsia="ru-RU"/>
        </w:rPr>
        <w:t xml:space="preserve">В случае досрочного расторжения Договора по требованию Ссудополучателя неотделимые улучшения Участка, произведенные в период действия Договора до начала строительства </w:t>
      </w:r>
      <w:r>
        <w:rPr>
          <w:rFonts w:ascii="Times New Roman" w:hAnsi="Times New Roman"/>
          <w:sz w:val="28"/>
          <w:szCs w:val="28"/>
          <w:lang w:eastAsia="ru-RU"/>
        </w:rPr>
        <w:t>объектов индивидуального жилищного строительства</w:t>
      </w:r>
      <w:r w:rsidRPr="00E54CF4">
        <w:rPr>
          <w:rFonts w:ascii="Times New Roman" w:hAnsi="Times New Roman"/>
          <w:sz w:val="28"/>
          <w:szCs w:val="28"/>
          <w:lang w:eastAsia="ru-RU"/>
        </w:rPr>
        <w:t>, объектов инфраструктуры и иных объектов, предусмотренных пунктом</w:t>
      </w:r>
      <w:r>
        <w:rPr>
          <w:rFonts w:ascii="Times New Roman" w:hAnsi="Times New Roman"/>
          <w:sz w:val="28"/>
          <w:szCs w:val="28"/>
          <w:lang w:eastAsia="ru-RU"/>
        </w:rPr>
        <w:t xml:space="preserve">  </w:t>
      </w:r>
      <w:r w:rsidRPr="00E54CF4">
        <w:rPr>
          <w:rFonts w:ascii="Times New Roman" w:hAnsi="Times New Roman"/>
          <w:sz w:val="28"/>
          <w:szCs w:val="28"/>
          <w:lang w:eastAsia="ru-RU"/>
        </w:rPr>
        <w:t xml:space="preserve">1.2 Договора, поступают в собственность Ссудодателя, а их стоимость в сумме подтвержденных фактических расходов Ссудополучателя </w:t>
      </w:r>
      <w:r>
        <w:rPr>
          <w:rFonts w:ascii="Times New Roman" w:hAnsi="Times New Roman"/>
          <w:sz w:val="28"/>
          <w:szCs w:val="28"/>
          <w:lang w:eastAsia="ru-RU"/>
        </w:rPr>
        <w:t>на</w:t>
      </w:r>
      <w:r w:rsidRPr="00E54CF4">
        <w:rPr>
          <w:rFonts w:ascii="Times New Roman" w:hAnsi="Times New Roman"/>
          <w:sz w:val="28"/>
          <w:szCs w:val="28"/>
          <w:lang w:eastAsia="ru-RU"/>
        </w:rPr>
        <w:t xml:space="preserve"> подготовк</w:t>
      </w:r>
      <w:r>
        <w:rPr>
          <w:rFonts w:ascii="Times New Roman" w:hAnsi="Times New Roman"/>
          <w:sz w:val="28"/>
          <w:szCs w:val="28"/>
          <w:lang w:eastAsia="ru-RU"/>
        </w:rPr>
        <w:t>у</w:t>
      </w:r>
      <w:r w:rsidRPr="00E54CF4">
        <w:rPr>
          <w:rFonts w:ascii="Times New Roman" w:hAnsi="Times New Roman"/>
          <w:sz w:val="28"/>
          <w:szCs w:val="28"/>
          <w:lang w:eastAsia="ru-RU"/>
        </w:rPr>
        <w:t xml:space="preserve"> Участка подлежит по требованию Ссудополучателя возмещению Ссудодателем.</w:t>
      </w:r>
      <w:proofErr w:type="gramEnd"/>
    </w:p>
    <w:p w:rsidR="006963BC" w:rsidRPr="00E54CF4" w:rsidRDefault="006963BC" w:rsidP="000B03A2">
      <w:pPr>
        <w:pStyle w:val="ConsNormal"/>
        <w:widowControl/>
        <w:tabs>
          <w:tab w:val="num" w:pos="0"/>
        </w:tabs>
        <w:spacing w:line="21" w:lineRule="atLeast"/>
        <w:ind w:firstLine="709"/>
        <w:jc w:val="both"/>
        <w:rPr>
          <w:rFonts w:ascii="Times New Roman" w:hAnsi="Times New Roman"/>
          <w:sz w:val="28"/>
          <w:szCs w:val="28"/>
        </w:rPr>
      </w:pPr>
      <w:r w:rsidRPr="00E54CF4">
        <w:rPr>
          <w:rFonts w:ascii="Times New Roman" w:hAnsi="Times New Roman"/>
          <w:sz w:val="28"/>
          <w:szCs w:val="28"/>
        </w:rPr>
        <w:t>7.2.</w:t>
      </w:r>
      <w:r>
        <w:rPr>
          <w:rFonts w:ascii="Times New Roman" w:hAnsi="Times New Roman"/>
          <w:sz w:val="28"/>
          <w:szCs w:val="28"/>
        </w:rPr>
        <w:t> </w:t>
      </w:r>
      <w:r w:rsidRPr="00E54CF4">
        <w:rPr>
          <w:rFonts w:ascii="Times New Roman" w:hAnsi="Times New Roman"/>
          <w:sz w:val="28"/>
          <w:szCs w:val="28"/>
        </w:rPr>
        <w:t xml:space="preserve">Стороны обязаны уведомлять друг друга об обстоятельствах, которые могут повлечь приостановление строительства и консервацию жилых домов, незамедлительно, </w:t>
      </w:r>
      <w:r>
        <w:rPr>
          <w:rFonts w:ascii="Times New Roman" w:hAnsi="Times New Roman"/>
          <w:sz w:val="28"/>
          <w:szCs w:val="28"/>
        </w:rPr>
        <w:t xml:space="preserve">не позднее 5 (пяти) </w:t>
      </w:r>
      <w:r w:rsidRPr="00E54CF4">
        <w:rPr>
          <w:rFonts w:ascii="Times New Roman" w:hAnsi="Times New Roman"/>
          <w:sz w:val="28"/>
          <w:szCs w:val="28"/>
        </w:rPr>
        <w:t>рабочих дней с момента, когда им стало известно об указанных обстоятельствах.</w:t>
      </w:r>
    </w:p>
    <w:p w:rsidR="006963BC" w:rsidRPr="00C30258" w:rsidRDefault="006963BC" w:rsidP="000B03A2">
      <w:pPr>
        <w:pStyle w:val="ConsNormal"/>
        <w:widowControl/>
        <w:tabs>
          <w:tab w:val="num" w:pos="0"/>
        </w:tabs>
        <w:spacing w:line="21" w:lineRule="atLeast"/>
        <w:ind w:firstLine="709"/>
        <w:jc w:val="both"/>
        <w:rPr>
          <w:rFonts w:ascii="Times New Roman" w:hAnsi="Times New Roman"/>
          <w:sz w:val="28"/>
          <w:szCs w:val="28"/>
        </w:rPr>
      </w:pPr>
      <w:r w:rsidRPr="00E54CF4">
        <w:rPr>
          <w:rFonts w:ascii="Times New Roman" w:hAnsi="Times New Roman"/>
          <w:sz w:val="28"/>
          <w:szCs w:val="28"/>
        </w:rPr>
        <w:t>При наличии обстоятельств, определенно свидетельствующих о</w:t>
      </w:r>
      <w:r>
        <w:rPr>
          <w:rFonts w:ascii="Times New Roman" w:hAnsi="Times New Roman"/>
          <w:sz w:val="28"/>
          <w:szCs w:val="28"/>
        </w:rPr>
        <w:t> </w:t>
      </w:r>
      <w:r w:rsidRPr="00E54CF4">
        <w:rPr>
          <w:rFonts w:ascii="Times New Roman" w:hAnsi="Times New Roman"/>
          <w:sz w:val="28"/>
          <w:szCs w:val="28"/>
        </w:rPr>
        <w:t xml:space="preserve">необходимости приостановления строительства и консервации </w:t>
      </w:r>
      <w:r>
        <w:rPr>
          <w:rFonts w:ascii="Times New Roman" w:hAnsi="Times New Roman"/>
          <w:sz w:val="28"/>
          <w:szCs w:val="28"/>
        </w:rPr>
        <w:t>объектов индивидуального жилищного строительства</w:t>
      </w:r>
      <w:r w:rsidRPr="00E54CF4">
        <w:rPr>
          <w:rFonts w:ascii="Times New Roman" w:hAnsi="Times New Roman"/>
          <w:sz w:val="28"/>
          <w:szCs w:val="28"/>
        </w:rPr>
        <w:t>, Стороны обязуются согласовать порядок, сроки, общий объем</w:t>
      </w:r>
      <w:r>
        <w:rPr>
          <w:rFonts w:ascii="Times New Roman" w:hAnsi="Times New Roman"/>
          <w:sz w:val="28"/>
          <w:szCs w:val="28"/>
        </w:rPr>
        <w:t xml:space="preserve"> </w:t>
      </w:r>
      <w:r w:rsidRPr="00E54CF4">
        <w:rPr>
          <w:rFonts w:ascii="Times New Roman" w:hAnsi="Times New Roman"/>
          <w:sz w:val="28"/>
          <w:szCs w:val="28"/>
        </w:rPr>
        <w:t>и</w:t>
      </w:r>
      <w:r>
        <w:rPr>
          <w:rFonts w:ascii="Times New Roman" w:hAnsi="Times New Roman"/>
          <w:sz w:val="28"/>
          <w:szCs w:val="28"/>
        </w:rPr>
        <w:t> </w:t>
      </w:r>
      <w:r w:rsidRPr="00E54CF4">
        <w:rPr>
          <w:rFonts w:ascii="Times New Roman" w:hAnsi="Times New Roman"/>
          <w:sz w:val="28"/>
          <w:szCs w:val="28"/>
        </w:rPr>
        <w:t xml:space="preserve">распределение между Сторонами расходов по консервации данного объекта и оформить согласованные условия его консервации дополнительным соглашением к Договору о приостановлении строительства и консервации </w:t>
      </w:r>
      <w:r>
        <w:rPr>
          <w:rFonts w:ascii="Times New Roman" w:hAnsi="Times New Roman"/>
          <w:sz w:val="28"/>
          <w:szCs w:val="28"/>
        </w:rPr>
        <w:t>объектов индивидуального жилищного строительства</w:t>
      </w:r>
      <w:r w:rsidRPr="00E54CF4">
        <w:rPr>
          <w:rFonts w:ascii="Times New Roman" w:hAnsi="Times New Roman"/>
          <w:sz w:val="28"/>
          <w:szCs w:val="28"/>
        </w:rPr>
        <w:t>.</w:t>
      </w:r>
    </w:p>
    <w:p w:rsidR="006963BC" w:rsidRPr="00D178DA" w:rsidRDefault="006963BC" w:rsidP="000B03A2">
      <w:pPr>
        <w:spacing w:after="0" w:line="21" w:lineRule="atLeast"/>
        <w:jc w:val="center"/>
        <w:outlineLvl w:val="2"/>
        <w:rPr>
          <w:rFonts w:ascii="Times New Roman" w:hAnsi="Times New Roman"/>
          <w:b/>
          <w:bCs/>
          <w:sz w:val="28"/>
          <w:szCs w:val="28"/>
          <w:lang w:eastAsia="ru-RU"/>
        </w:rPr>
      </w:pPr>
      <w:r w:rsidRPr="00D178DA">
        <w:rPr>
          <w:rFonts w:ascii="Times New Roman" w:hAnsi="Times New Roman"/>
          <w:b/>
          <w:bCs/>
          <w:sz w:val="28"/>
          <w:szCs w:val="28"/>
          <w:lang w:eastAsia="ru-RU"/>
        </w:rPr>
        <w:t>Статья 8. Ответственность Сторон</w:t>
      </w:r>
    </w:p>
    <w:p w:rsidR="006963BC" w:rsidRPr="00C30258" w:rsidRDefault="006963BC" w:rsidP="000B03A2">
      <w:pPr>
        <w:spacing w:after="0" w:line="21" w:lineRule="atLeast"/>
        <w:jc w:val="center"/>
        <w:outlineLvl w:val="2"/>
        <w:rPr>
          <w:rFonts w:ascii="Times New Roman" w:hAnsi="Times New Roman"/>
          <w:b/>
          <w:bCs/>
          <w:sz w:val="28"/>
          <w:szCs w:val="28"/>
          <w:lang w:eastAsia="ru-RU"/>
        </w:rPr>
      </w:pPr>
    </w:p>
    <w:p w:rsidR="006963BC" w:rsidRPr="00D178DA" w:rsidRDefault="006963BC" w:rsidP="000B03A2">
      <w:pPr>
        <w:spacing w:after="0" w:line="21" w:lineRule="atLeast"/>
        <w:ind w:firstLine="709"/>
        <w:jc w:val="both"/>
        <w:rPr>
          <w:rFonts w:ascii="Times New Roman" w:hAnsi="Times New Roman"/>
          <w:sz w:val="28"/>
          <w:szCs w:val="28"/>
          <w:lang w:eastAsia="ru-RU"/>
        </w:rPr>
      </w:pPr>
      <w:r w:rsidRPr="00D178DA">
        <w:rPr>
          <w:rFonts w:ascii="Times New Roman" w:hAnsi="Times New Roman"/>
          <w:sz w:val="28"/>
          <w:szCs w:val="28"/>
          <w:lang w:eastAsia="ru-RU"/>
        </w:rPr>
        <w:t>8</w:t>
      </w:r>
      <w:r>
        <w:rPr>
          <w:rFonts w:ascii="Times New Roman" w:hAnsi="Times New Roman"/>
          <w:sz w:val="28"/>
          <w:szCs w:val="28"/>
          <w:lang w:eastAsia="ru-RU"/>
        </w:rPr>
        <w:t>.1. </w:t>
      </w:r>
      <w:r w:rsidRPr="00D178DA">
        <w:rPr>
          <w:rFonts w:ascii="Times New Roman" w:hAnsi="Times New Roman"/>
          <w:sz w:val="28"/>
          <w:szCs w:val="28"/>
          <w:lang w:eastAsia="ru-RU"/>
        </w:rPr>
        <w:t>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w:t>
      </w:r>
      <w:r>
        <w:rPr>
          <w:rFonts w:ascii="Times New Roman" w:hAnsi="Times New Roman"/>
          <w:sz w:val="28"/>
          <w:szCs w:val="28"/>
          <w:lang w:eastAsia="ru-RU"/>
        </w:rPr>
        <w:t> </w:t>
      </w:r>
      <w:r w:rsidRPr="00D178DA">
        <w:rPr>
          <w:rFonts w:ascii="Times New Roman" w:hAnsi="Times New Roman"/>
          <w:sz w:val="28"/>
          <w:szCs w:val="28"/>
          <w:lang w:eastAsia="ru-RU"/>
        </w:rPr>
        <w:t>законодательством Российской Федерации.</w:t>
      </w:r>
    </w:p>
    <w:p w:rsidR="006963BC" w:rsidRPr="00D178DA" w:rsidRDefault="006963BC" w:rsidP="000B03A2">
      <w:pPr>
        <w:spacing w:after="0" w:line="21" w:lineRule="atLeast"/>
        <w:ind w:firstLine="709"/>
        <w:jc w:val="both"/>
        <w:rPr>
          <w:rFonts w:ascii="Times New Roman" w:hAnsi="Times New Roman"/>
          <w:sz w:val="28"/>
          <w:szCs w:val="28"/>
          <w:lang w:eastAsia="ru-RU"/>
        </w:rPr>
      </w:pPr>
      <w:r w:rsidRPr="00D178DA">
        <w:rPr>
          <w:rFonts w:ascii="Times New Roman" w:hAnsi="Times New Roman"/>
          <w:sz w:val="28"/>
          <w:szCs w:val="28"/>
          <w:lang w:eastAsia="ru-RU"/>
        </w:rPr>
        <w:lastRenderedPageBreak/>
        <w:t>8.2.</w:t>
      </w:r>
      <w:r>
        <w:rPr>
          <w:rFonts w:ascii="Times New Roman" w:hAnsi="Times New Roman"/>
          <w:sz w:val="28"/>
          <w:szCs w:val="28"/>
          <w:lang w:eastAsia="ru-RU"/>
        </w:rPr>
        <w:t> </w:t>
      </w:r>
      <w:r w:rsidRPr="00D178DA">
        <w:rPr>
          <w:rFonts w:ascii="Times New Roman" w:hAnsi="Times New Roman"/>
          <w:sz w:val="28"/>
          <w:szCs w:val="28"/>
          <w:lang w:eastAsia="ru-RU"/>
        </w:rPr>
        <w:t>В случае если Ссудополучатель не исполнил обязательства, указанные в подпунктах 3.1.1, 3.1.3, 3.1.4 Договора, в установленные Договором сроки, а также за нарушение иных сроков, предусмотренных Договором, Ссудодатель вправе потребовать от Ссудополучателя уплаты неустойки в размере 0,05% от размера земельного налога за Участок за</w:t>
      </w:r>
      <w:r>
        <w:rPr>
          <w:rFonts w:ascii="Times New Roman" w:hAnsi="Times New Roman"/>
          <w:sz w:val="28"/>
          <w:szCs w:val="28"/>
          <w:lang w:eastAsia="ru-RU"/>
        </w:rPr>
        <w:t> </w:t>
      </w:r>
      <w:r w:rsidRPr="00D178DA">
        <w:rPr>
          <w:rFonts w:ascii="Times New Roman" w:hAnsi="Times New Roman"/>
          <w:sz w:val="28"/>
          <w:szCs w:val="28"/>
          <w:lang w:eastAsia="ru-RU"/>
        </w:rPr>
        <w:t xml:space="preserve">каждый месяц просрочки. </w:t>
      </w:r>
    </w:p>
    <w:p w:rsidR="006963BC" w:rsidRPr="00D178DA" w:rsidRDefault="006963BC" w:rsidP="000B03A2">
      <w:pPr>
        <w:spacing w:after="0" w:line="21" w:lineRule="atLeast"/>
        <w:ind w:firstLine="708"/>
        <w:jc w:val="both"/>
        <w:rPr>
          <w:rFonts w:ascii="Times New Roman" w:hAnsi="Times New Roman"/>
          <w:sz w:val="28"/>
          <w:szCs w:val="28"/>
          <w:lang w:eastAsia="ru-RU"/>
        </w:rPr>
      </w:pPr>
      <w:r w:rsidRPr="00D178DA">
        <w:rPr>
          <w:rFonts w:ascii="Times New Roman" w:hAnsi="Times New Roman"/>
          <w:sz w:val="28"/>
          <w:szCs w:val="28"/>
          <w:lang w:eastAsia="ru-RU"/>
        </w:rPr>
        <w:t>8.3.</w:t>
      </w:r>
      <w:r>
        <w:rPr>
          <w:rFonts w:ascii="Times New Roman" w:hAnsi="Times New Roman"/>
          <w:sz w:val="28"/>
          <w:szCs w:val="28"/>
          <w:lang w:eastAsia="ru-RU"/>
        </w:rPr>
        <w:t> </w:t>
      </w:r>
      <w:r w:rsidRPr="00D178DA">
        <w:rPr>
          <w:rFonts w:ascii="Times New Roman" w:hAnsi="Times New Roman"/>
          <w:sz w:val="28"/>
          <w:szCs w:val="28"/>
          <w:lang w:eastAsia="ru-RU"/>
        </w:rPr>
        <w:t>За использование Участка</w:t>
      </w:r>
      <w:r>
        <w:rPr>
          <w:rFonts w:ascii="Times New Roman" w:hAnsi="Times New Roman"/>
          <w:sz w:val="28"/>
          <w:szCs w:val="28"/>
          <w:lang w:eastAsia="ru-RU"/>
        </w:rPr>
        <w:t>, Образованных участков</w:t>
      </w:r>
      <w:r w:rsidRPr="00D178DA">
        <w:rPr>
          <w:rFonts w:ascii="Times New Roman" w:hAnsi="Times New Roman"/>
          <w:sz w:val="28"/>
          <w:szCs w:val="28"/>
          <w:lang w:eastAsia="ru-RU"/>
        </w:rPr>
        <w:t xml:space="preserve"> не</w:t>
      </w:r>
      <w:r>
        <w:rPr>
          <w:rFonts w:ascii="Times New Roman" w:hAnsi="Times New Roman"/>
          <w:sz w:val="28"/>
          <w:szCs w:val="28"/>
          <w:lang w:eastAsia="ru-RU"/>
        </w:rPr>
        <w:t> </w:t>
      </w:r>
      <w:r w:rsidRPr="00D178DA">
        <w:rPr>
          <w:rFonts w:ascii="Times New Roman" w:hAnsi="Times New Roman"/>
          <w:sz w:val="28"/>
          <w:szCs w:val="28"/>
          <w:lang w:eastAsia="ru-RU"/>
        </w:rPr>
        <w:t>в</w:t>
      </w:r>
      <w:r>
        <w:rPr>
          <w:rFonts w:ascii="Times New Roman" w:hAnsi="Times New Roman"/>
          <w:sz w:val="28"/>
          <w:szCs w:val="28"/>
          <w:lang w:eastAsia="ru-RU"/>
        </w:rPr>
        <w:t> </w:t>
      </w:r>
      <w:r w:rsidRPr="00D178DA">
        <w:rPr>
          <w:rFonts w:ascii="Times New Roman" w:hAnsi="Times New Roman"/>
          <w:sz w:val="28"/>
          <w:szCs w:val="28"/>
          <w:lang w:eastAsia="ru-RU"/>
        </w:rPr>
        <w:t>соответствии с целью, указанной в пункте 1.2 Договора, Ссудодатель вправе потребовать от Ссудополучателя уплаты не</w:t>
      </w:r>
      <w:r w:rsidR="00F04CEF">
        <w:rPr>
          <w:rFonts w:ascii="Times New Roman" w:hAnsi="Times New Roman"/>
          <w:sz w:val="28"/>
          <w:szCs w:val="28"/>
          <w:lang w:eastAsia="ru-RU"/>
        </w:rPr>
        <w:t>у</w:t>
      </w:r>
      <w:r w:rsidRPr="00D178DA">
        <w:rPr>
          <w:rFonts w:ascii="Times New Roman" w:hAnsi="Times New Roman"/>
          <w:sz w:val="28"/>
          <w:szCs w:val="28"/>
          <w:lang w:eastAsia="ru-RU"/>
        </w:rPr>
        <w:t>стойки в размере 0,05% от</w:t>
      </w:r>
      <w:r>
        <w:rPr>
          <w:rFonts w:ascii="Times New Roman" w:hAnsi="Times New Roman"/>
          <w:sz w:val="28"/>
          <w:szCs w:val="28"/>
          <w:lang w:eastAsia="ru-RU"/>
        </w:rPr>
        <w:t> </w:t>
      </w:r>
      <w:r w:rsidRPr="00D178DA">
        <w:rPr>
          <w:rFonts w:ascii="Times New Roman" w:hAnsi="Times New Roman"/>
          <w:sz w:val="28"/>
          <w:szCs w:val="28"/>
          <w:lang w:eastAsia="ru-RU"/>
        </w:rPr>
        <w:t>размера земельного налога за Участок за каждый месяц такого использования Участка.</w:t>
      </w:r>
    </w:p>
    <w:p w:rsidR="006963BC" w:rsidRPr="00D178DA" w:rsidRDefault="006963BC" w:rsidP="000B03A2">
      <w:pPr>
        <w:spacing w:after="0" w:line="21" w:lineRule="atLeast"/>
        <w:ind w:firstLine="708"/>
        <w:jc w:val="both"/>
        <w:rPr>
          <w:rFonts w:ascii="Times New Roman" w:hAnsi="Times New Roman"/>
          <w:sz w:val="28"/>
          <w:szCs w:val="28"/>
          <w:lang w:eastAsia="ru-RU"/>
        </w:rPr>
      </w:pPr>
      <w:proofErr w:type="gramStart"/>
      <w:r w:rsidRPr="00D178DA">
        <w:rPr>
          <w:rFonts w:ascii="Times New Roman" w:hAnsi="Times New Roman"/>
          <w:sz w:val="28"/>
          <w:szCs w:val="28"/>
          <w:lang w:eastAsia="ru-RU"/>
        </w:rPr>
        <w:t>При этом отсутствие деятельности Ссудополучателя на Участке</w:t>
      </w:r>
      <w:r>
        <w:rPr>
          <w:rFonts w:ascii="Times New Roman" w:hAnsi="Times New Roman"/>
          <w:sz w:val="28"/>
          <w:szCs w:val="28"/>
          <w:lang w:eastAsia="ru-RU"/>
        </w:rPr>
        <w:t xml:space="preserve"> </w:t>
      </w:r>
      <w:r w:rsidRPr="00D178DA">
        <w:rPr>
          <w:rFonts w:ascii="Times New Roman" w:hAnsi="Times New Roman"/>
          <w:sz w:val="28"/>
          <w:szCs w:val="28"/>
          <w:lang w:eastAsia="ru-RU"/>
        </w:rPr>
        <w:t>до</w:t>
      </w:r>
      <w:r>
        <w:rPr>
          <w:rFonts w:ascii="Times New Roman" w:hAnsi="Times New Roman"/>
          <w:sz w:val="28"/>
          <w:szCs w:val="28"/>
          <w:lang w:eastAsia="ru-RU"/>
        </w:rPr>
        <w:t> </w:t>
      </w:r>
      <w:r w:rsidRPr="00D178DA">
        <w:rPr>
          <w:rFonts w:ascii="Times New Roman" w:hAnsi="Times New Roman"/>
          <w:sz w:val="28"/>
          <w:szCs w:val="28"/>
          <w:lang w:eastAsia="ru-RU"/>
        </w:rPr>
        <w:t>получения разрешения на строительство на Участке</w:t>
      </w:r>
      <w:proofErr w:type="gramEnd"/>
      <w:r>
        <w:rPr>
          <w:rFonts w:ascii="Times New Roman" w:hAnsi="Times New Roman"/>
          <w:sz w:val="28"/>
          <w:szCs w:val="28"/>
          <w:lang w:eastAsia="ru-RU"/>
        </w:rPr>
        <w:t xml:space="preserve"> </w:t>
      </w:r>
      <w:r w:rsidRPr="00D178DA">
        <w:rPr>
          <w:rFonts w:ascii="Times New Roman" w:hAnsi="Times New Roman"/>
          <w:sz w:val="28"/>
          <w:szCs w:val="28"/>
          <w:lang w:eastAsia="ru-RU"/>
        </w:rPr>
        <w:t>не является нецелевым использованием Участка</w:t>
      </w:r>
      <w:r>
        <w:rPr>
          <w:rFonts w:ascii="Times New Roman" w:hAnsi="Times New Roman"/>
          <w:sz w:val="28"/>
          <w:szCs w:val="28"/>
          <w:lang w:eastAsia="ru-RU"/>
        </w:rPr>
        <w:t>.</w:t>
      </w:r>
      <w:r w:rsidRPr="00D178DA">
        <w:rPr>
          <w:rFonts w:ascii="Times New Roman" w:hAnsi="Times New Roman"/>
          <w:sz w:val="28"/>
          <w:szCs w:val="28"/>
          <w:lang w:eastAsia="ru-RU"/>
        </w:rPr>
        <w:t xml:space="preserve"> </w:t>
      </w:r>
    </w:p>
    <w:p w:rsidR="006963BC" w:rsidRPr="00D178DA" w:rsidRDefault="006963BC" w:rsidP="000B03A2">
      <w:pPr>
        <w:tabs>
          <w:tab w:val="left" w:pos="1276"/>
        </w:tabs>
        <w:spacing w:after="0" w:line="21" w:lineRule="atLeast"/>
        <w:ind w:firstLine="709"/>
        <w:jc w:val="both"/>
        <w:rPr>
          <w:rFonts w:ascii="Times New Roman" w:hAnsi="Times New Roman"/>
          <w:sz w:val="28"/>
          <w:szCs w:val="28"/>
          <w:lang w:eastAsia="ru-RU"/>
        </w:rPr>
      </w:pPr>
      <w:r w:rsidRPr="00D178DA">
        <w:rPr>
          <w:rFonts w:ascii="Times New Roman" w:hAnsi="Times New Roman"/>
          <w:sz w:val="28"/>
          <w:szCs w:val="28"/>
          <w:lang w:eastAsia="ru-RU"/>
        </w:rPr>
        <w:t>8.4.</w:t>
      </w:r>
      <w:r>
        <w:rPr>
          <w:rFonts w:ascii="Times New Roman" w:hAnsi="Times New Roman"/>
          <w:sz w:val="28"/>
          <w:szCs w:val="28"/>
          <w:lang w:eastAsia="ru-RU"/>
        </w:rPr>
        <w:t> </w:t>
      </w:r>
      <w:r w:rsidRPr="00D178DA">
        <w:rPr>
          <w:rFonts w:ascii="Times New Roman" w:hAnsi="Times New Roman"/>
          <w:sz w:val="28"/>
          <w:szCs w:val="28"/>
          <w:lang w:eastAsia="ru-RU"/>
        </w:rPr>
        <w:t>Уплата денежных средств, составляющих неустойку за</w:t>
      </w:r>
      <w:r>
        <w:rPr>
          <w:rFonts w:ascii="Times New Roman" w:hAnsi="Times New Roman"/>
          <w:sz w:val="28"/>
          <w:szCs w:val="28"/>
          <w:lang w:eastAsia="ru-RU"/>
        </w:rPr>
        <w:t> </w:t>
      </w:r>
      <w:r w:rsidRPr="00D178DA">
        <w:rPr>
          <w:rFonts w:ascii="Times New Roman" w:hAnsi="Times New Roman"/>
          <w:sz w:val="28"/>
          <w:szCs w:val="28"/>
          <w:lang w:eastAsia="ru-RU"/>
        </w:rPr>
        <w:t>неисполнение или ненадлежащее исполнение условий Договора, осуществляется виновной Стороной другой Стороне на счет, указанный в</w:t>
      </w:r>
      <w:r>
        <w:rPr>
          <w:rFonts w:ascii="Times New Roman" w:hAnsi="Times New Roman"/>
          <w:sz w:val="28"/>
          <w:szCs w:val="28"/>
          <w:lang w:eastAsia="ru-RU"/>
        </w:rPr>
        <w:t> </w:t>
      </w:r>
      <w:r w:rsidRPr="00D178DA">
        <w:rPr>
          <w:rFonts w:ascii="Times New Roman" w:hAnsi="Times New Roman"/>
          <w:sz w:val="28"/>
          <w:szCs w:val="28"/>
          <w:lang w:eastAsia="ru-RU"/>
        </w:rPr>
        <w:t>статье 12 Договора.</w:t>
      </w:r>
    </w:p>
    <w:p w:rsidR="006963BC" w:rsidRPr="00D178DA" w:rsidRDefault="006963BC" w:rsidP="000B03A2">
      <w:pPr>
        <w:tabs>
          <w:tab w:val="left" w:pos="1276"/>
        </w:tabs>
        <w:spacing w:after="0" w:line="21" w:lineRule="atLeast"/>
        <w:ind w:firstLine="709"/>
        <w:jc w:val="both"/>
        <w:rPr>
          <w:rFonts w:ascii="Times New Roman" w:hAnsi="Times New Roman"/>
          <w:sz w:val="28"/>
          <w:szCs w:val="28"/>
          <w:lang w:eastAsia="ru-RU"/>
        </w:rPr>
      </w:pPr>
      <w:r w:rsidRPr="00D178DA">
        <w:rPr>
          <w:rFonts w:ascii="Times New Roman" w:hAnsi="Times New Roman"/>
          <w:sz w:val="28"/>
          <w:szCs w:val="28"/>
          <w:lang w:eastAsia="ru-RU"/>
        </w:rPr>
        <w:t>8.5. Уплата неустойки не освобождает Стороны от надлежащего исполнения обязательств</w:t>
      </w:r>
      <w:r>
        <w:rPr>
          <w:rFonts w:ascii="Times New Roman" w:hAnsi="Times New Roman"/>
          <w:sz w:val="28"/>
          <w:szCs w:val="28"/>
          <w:lang w:eastAsia="ru-RU"/>
        </w:rPr>
        <w:t>,</w:t>
      </w:r>
      <w:r w:rsidRPr="00D178DA">
        <w:rPr>
          <w:rFonts w:ascii="Times New Roman" w:hAnsi="Times New Roman"/>
          <w:sz w:val="28"/>
          <w:szCs w:val="28"/>
          <w:lang w:eastAsia="ru-RU"/>
        </w:rPr>
        <w:t xml:space="preserve"> возложенных на них по Договору.</w:t>
      </w:r>
    </w:p>
    <w:p w:rsidR="006963BC" w:rsidRPr="00D178DA" w:rsidRDefault="006963BC" w:rsidP="000B03A2">
      <w:pPr>
        <w:tabs>
          <w:tab w:val="left" w:pos="1276"/>
        </w:tabs>
        <w:spacing w:after="0" w:line="21" w:lineRule="atLeast"/>
        <w:ind w:firstLine="709"/>
        <w:jc w:val="both"/>
        <w:rPr>
          <w:rFonts w:ascii="Times New Roman" w:hAnsi="Times New Roman"/>
          <w:sz w:val="28"/>
          <w:szCs w:val="28"/>
          <w:lang w:eastAsia="ru-RU"/>
        </w:rPr>
      </w:pPr>
    </w:p>
    <w:p w:rsidR="006963BC" w:rsidRPr="00D178DA" w:rsidRDefault="006963BC" w:rsidP="000B03A2">
      <w:pPr>
        <w:spacing w:after="0" w:line="21" w:lineRule="atLeast"/>
        <w:jc w:val="center"/>
        <w:outlineLvl w:val="2"/>
        <w:rPr>
          <w:rFonts w:ascii="Times New Roman" w:hAnsi="Times New Roman"/>
          <w:b/>
          <w:bCs/>
          <w:sz w:val="28"/>
          <w:szCs w:val="28"/>
          <w:lang w:eastAsia="ru-RU"/>
        </w:rPr>
      </w:pPr>
      <w:r w:rsidRPr="00D178DA">
        <w:rPr>
          <w:rFonts w:ascii="Times New Roman" w:hAnsi="Times New Roman"/>
          <w:b/>
          <w:bCs/>
          <w:sz w:val="28"/>
          <w:szCs w:val="28"/>
          <w:lang w:eastAsia="ru-RU"/>
        </w:rPr>
        <w:t>Статья 9. Изменение и расторжение Договора</w:t>
      </w:r>
    </w:p>
    <w:p w:rsidR="006963BC" w:rsidRPr="00D178DA" w:rsidRDefault="006963BC" w:rsidP="000B03A2">
      <w:pPr>
        <w:spacing w:after="0" w:line="21" w:lineRule="atLeast"/>
        <w:jc w:val="center"/>
        <w:outlineLvl w:val="2"/>
        <w:rPr>
          <w:rFonts w:ascii="Times New Roman" w:hAnsi="Times New Roman"/>
          <w:b/>
          <w:bCs/>
          <w:sz w:val="28"/>
          <w:szCs w:val="28"/>
          <w:lang w:eastAsia="ru-RU"/>
        </w:rPr>
      </w:pPr>
    </w:p>
    <w:p w:rsidR="006963BC" w:rsidRPr="00D178DA" w:rsidRDefault="006963BC" w:rsidP="000B03A2">
      <w:pPr>
        <w:spacing w:after="0" w:line="21" w:lineRule="atLeast"/>
        <w:ind w:firstLine="709"/>
        <w:jc w:val="both"/>
        <w:rPr>
          <w:rFonts w:ascii="Times New Roman" w:hAnsi="Times New Roman"/>
          <w:sz w:val="28"/>
          <w:szCs w:val="28"/>
        </w:rPr>
      </w:pPr>
      <w:r w:rsidRPr="00D178DA">
        <w:rPr>
          <w:rFonts w:ascii="Times New Roman" w:hAnsi="Times New Roman"/>
          <w:sz w:val="28"/>
          <w:szCs w:val="28"/>
          <w:lang w:eastAsia="ru-RU"/>
        </w:rPr>
        <w:t>9.1.</w:t>
      </w:r>
      <w:r>
        <w:rPr>
          <w:rFonts w:ascii="Times New Roman" w:hAnsi="Times New Roman"/>
          <w:sz w:val="28"/>
          <w:szCs w:val="28"/>
          <w:lang w:eastAsia="ru-RU"/>
        </w:rPr>
        <w:t> </w:t>
      </w:r>
      <w:r w:rsidRPr="00D178DA">
        <w:rPr>
          <w:rFonts w:ascii="Times New Roman" w:hAnsi="Times New Roman"/>
          <w:sz w:val="28"/>
          <w:szCs w:val="28"/>
        </w:rPr>
        <w:t>Изменение условий Договора осуществляется по письменному соглашению Сторон.</w:t>
      </w:r>
    </w:p>
    <w:p w:rsidR="006963BC" w:rsidRPr="00D178DA" w:rsidRDefault="006963BC" w:rsidP="000B03A2">
      <w:pPr>
        <w:spacing w:after="0" w:line="21" w:lineRule="atLeast"/>
        <w:ind w:firstLine="709"/>
        <w:jc w:val="both"/>
        <w:rPr>
          <w:rFonts w:ascii="Times New Roman" w:hAnsi="Times New Roman"/>
          <w:sz w:val="28"/>
          <w:szCs w:val="28"/>
          <w:lang w:eastAsia="ru-RU"/>
        </w:rPr>
      </w:pPr>
      <w:r w:rsidRPr="00D178DA">
        <w:rPr>
          <w:rFonts w:ascii="Times New Roman" w:hAnsi="Times New Roman"/>
          <w:sz w:val="28"/>
          <w:szCs w:val="28"/>
          <w:lang w:eastAsia="ru-RU"/>
        </w:rPr>
        <w:t>9.2.</w:t>
      </w:r>
      <w:r>
        <w:rPr>
          <w:rFonts w:ascii="Times New Roman" w:hAnsi="Times New Roman"/>
          <w:sz w:val="28"/>
          <w:szCs w:val="28"/>
          <w:lang w:eastAsia="ru-RU"/>
        </w:rPr>
        <w:t> </w:t>
      </w:r>
      <w:r w:rsidRPr="00D178DA">
        <w:rPr>
          <w:rFonts w:ascii="Times New Roman" w:hAnsi="Times New Roman"/>
          <w:sz w:val="28"/>
          <w:szCs w:val="28"/>
          <w:lang w:eastAsia="ru-RU"/>
        </w:rPr>
        <w:t>Договор может быть расторгнут:</w:t>
      </w:r>
    </w:p>
    <w:p w:rsidR="006963BC" w:rsidRPr="00D178DA" w:rsidRDefault="006963BC" w:rsidP="000B03A2">
      <w:pPr>
        <w:spacing w:after="0" w:line="21" w:lineRule="atLeast"/>
        <w:ind w:firstLine="709"/>
        <w:jc w:val="both"/>
        <w:rPr>
          <w:rFonts w:ascii="Times New Roman" w:hAnsi="Times New Roman"/>
          <w:sz w:val="28"/>
          <w:szCs w:val="28"/>
          <w:lang w:eastAsia="ru-RU"/>
        </w:rPr>
      </w:pPr>
      <w:r w:rsidRPr="00D178DA">
        <w:rPr>
          <w:rFonts w:ascii="Times New Roman" w:hAnsi="Times New Roman"/>
          <w:sz w:val="28"/>
          <w:szCs w:val="28"/>
          <w:lang w:eastAsia="ru-RU"/>
        </w:rPr>
        <w:t>–</w:t>
      </w:r>
      <w:r>
        <w:rPr>
          <w:rFonts w:ascii="Times New Roman" w:hAnsi="Times New Roman"/>
          <w:sz w:val="28"/>
          <w:szCs w:val="28"/>
          <w:lang w:eastAsia="ru-RU"/>
        </w:rPr>
        <w:t> </w:t>
      </w:r>
      <w:r w:rsidRPr="00D178DA">
        <w:rPr>
          <w:rFonts w:ascii="Times New Roman" w:hAnsi="Times New Roman"/>
          <w:sz w:val="28"/>
          <w:szCs w:val="28"/>
          <w:lang w:eastAsia="ru-RU"/>
        </w:rPr>
        <w:t xml:space="preserve">по соглашению Сторон; </w:t>
      </w:r>
    </w:p>
    <w:p w:rsidR="006963BC" w:rsidRDefault="006963BC" w:rsidP="000B03A2">
      <w:pPr>
        <w:spacing w:after="0" w:line="21" w:lineRule="atLeast"/>
        <w:ind w:firstLine="709"/>
        <w:jc w:val="both"/>
        <w:rPr>
          <w:rFonts w:ascii="Times New Roman" w:hAnsi="Times New Roman"/>
          <w:sz w:val="28"/>
          <w:szCs w:val="28"/>
          <w:lang w:eastAsia="ru-RU"/>
        </w:rPr>
      </w:pPr>
      <w:r w:rsidRPr="00D178DA">
        <w:rPr>
          <w:rFonts w:ascii="Times New Roman" w:hAnsi="Times New Roman"/>
          <w:sz w:val="28"/>
          <w:szCs w:val="28"/>
          <w:lang w:eastAsia="ru-RU"/>
        </w:rPr>
        <w:t>–</w:t>
      </w:r>
      <w:r>
        <w:rPr>
          <w:rFonts w:ascii="Times New Roman" w:hAnsi="Times New Roman"/>
          <w:sz w:val="28"/>
          <w:szCs w:val="28"/>
          <w:lang w:eastAsia="ru-RU"/>
        </w:rPr>
        <w:t> </w:t>
      </w:r>
      <w:r w:rsidRPr="00D178DA">
        <w:rPr>
          <w:rFonts w:ascii="Times New Roman" w:hAnsi="Times New Roman"/>
          <w:sz w:val="28"/>
          <w:szCs w:val="28"/>
          <w:lang w:eastAsia="ru-RU"/>
        </w:rPr>
        <w:t>по требованию одной из Сторон – в судебном порядке в случаях, установленных законодательством Российской Федерации и Договором.</w:t>
      </w:r>
    </w:p>
    <w:p w:rsidR="006963BC" w:rsidRPr="00D178DA" w:rsidRDefault="006963BC" w:rsidP="000B03A2">
      <w:pPr>
        <w:autoSpaceDE w:val="0"/>
        <w:autoSpaceDN w:val="0"/>
        <w:adjustRightInd w:val="0"/>
        <w:spacing w:after="0" w:line="21" w:lineRule="atLeast"/>
        <w:ind w:firstLine="709"/>
        <w:jc w:val="both"/>
        <w:rPr>
          <w:rFonts w:ascii="Times New Roman" w:hAnsi="Times New Roman"/>
          <w:bCs/>
          <w:sz w:val="28"/>
          <w:szCs w:val="28"/>
          <w:lang w:eastAsia="ru-RU"/>
        </w:rPr>
      </w:pPr>
      <w:r>
        <w:rPr>
          <w:rFonts w:ascii="Times New Roman" w:hAnsi="Times New Roman"/>
          <w:sz w:val="28"/>
          <w:szCs w:val="28"/>
          <w:lang w:eastAsia="ru-RU"/>
        </w:rPr>
        <w:t xml:space="preserve">9.3. </w:t>
      </w:r>
      <w:r w:rsidRPr="00E54CF4">
        <w:rPr>
          <w:rFonts w:ascii="Times New Roman" w:hAnsi="Times New Roman"/>
          <w:bCs/>
          <w:sz w:val="28"/>
          <w:szCs w:val="28"/>
          <w:lang w:eastAsia="ru-RU"/>
        </w:rPr>
        <w:t>В случае</w:t>
      </w:r>
      <w:proofErr w:type="gramStart"/>
      <w:r>
        <w:rPr>
          <w:rFonts w:ascii="Times New Roman" w:hAnsi="Times New Roman"/>
          <w:bCs/>
          <w:sz w:val="28"/>
          <w:szCs w:val="28"/>
          <w:lang w:eastAsia="ru-RU"/>
        </w:rPr>
        <w:t>,</w:t>
      </w:r>
      <w:proofErr w:type="gramEnd"/>
      <w:r w:rsidRPr="00E54CF4">
        <w:rPr>
          <w:rFonts w:ascii="Times New Roman" w:hAnsi="Times New Roman"/>
          <w:bCs/>
          <w:sz w:val="28"/>
          <w:szCs w:val="28"/>
          <w:lang w:eastAsia="ru-RU"/>
        </w:rPr>
        <w:t xml:space="preserve"> </w:t>
      </w:r>
      <w:r w:rsidRPr="00E54CF4">
        <w:rPr>
          <w:rFonts w:ascii="Times New Roman" w:hAnsi="Times New Roman"/>
          <w:sz w:val="28"/>
          <w:szCs w:val="28"/>
        </w:rPr>
        <w:t xml:space="preserve">если в период действия </w:t>
      </w:r>
      <w:r>
        <w:rPr>
          <w:rFonts w:ascii="Times New Roman" w:hAnsi="Times New Roman"/>
          <w:sz w:val="28"/>
          <w:szCs w:val="28"/>
        </w:rPr>
        <w:t xml:space="preserve">настоящего </w:t>
      </w:r>
      <w:r w:rsidRPr="00E54CF4">
        <w:rPr>
          <w:rFonts w:ascii="Times New Roman" w:hAnsi="Times New Roman"/>
          <w:sz w:val="28"/>
          <w:szCs w:val="28"/>
        </w:rPr>
        <w:t xml:space="preserve">Договора </w:t>
      </w:r>
      <w:r w:rsidRPr="00E54CF4">
        <w:rPr>
          <w:rFonts w:ascii="Times New Roman" w:hAnsi="Times New Roman"/>
          <w:bCs/>
          <w:sz w:val="28"/>
          <w:szCs w:val="28"/>
          <w:lang w:eastAsia="ru-RU"/>
        </w:rPr>
        <w:t>федеральным органом исполнительной власти</w:t>
      </w:r>
      <w:r w:rsidRPr="00E54CF4">
        <w:rPr>
          <w:rFonts w:ascii="Times New Roman" w:hAnsi="Times New Roman"/>
          <w:sz w:val="28"/>
          <w:szCs w:val="28"/>
        </w:rPr>
        <w:t xml:space="preserve">,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w:t>
      </w:r>
      <w:r>
        <w:rPr>
          <w:rFonts w:ascii="Times New Roman" w:hAnsi="Times New Roman"/>
          <w:sz w:val="28"/>
          <w:szCs w:val="28"/>
        </w:rPr>
        <w:t>изменены</w:t>
      </w:r>
      <w:r w:rsidRPr="00E54CF4">
        <w:rPr>
          <w:rFonts w:ascii="Times New Roman" w:hAnsi="Times New Roman"/>
          <w:sz w:val="28"/>
          <w:szCs w:val="28"/>
        </w:rPr>
        <w:t xml:space="preserve"> </w:t>
      </w:r>
      <w:r w:rsidRPr="00E54CF4">
        <w:rPr>
          <w:rFonts w:ascii="Times New Roman" w:hAnsi="Times New Roman"/>
          <w:bCs/>
          <w:sz w:val="28"/>
          <w:szCs w:val="28"/>
          <w:lang w:eastAsia="ru-RU"/>
        </w:rPr>
        <w:t xml:space="preserve">условия отнесения жилых помещений к жилью экономического класса, </w:t>
      </w:r>
      <w:r>
        <w:rPr>
          <w:rFonts w:ascii="Times New Roman" w:hAnsi="Times New Roman"/>
          <w:sz w:val="28"/>
          <w:szCs w:val="28"/>
          <w:lang w:eastAsia="ru-RU"/>
        </w:rPr>
        <w:t>по заявлению в письменной форме Ссудополучателя допускается внесение изменений в настоящий Договор в части характеристик и количества такого жилья, размеров земельных участков, которые подлежат образованию в соответствии с проектом межевания территории.</w:t>
      </w:r>
      <w:r w:rsidRPr="00D178DA">
        <w:rPr>
          <w:rFonts w:ascii="Times New Roman" w:hAnsi="Times New Roman"/>
          <w:bCs/>
          <w:sz w:val="28"/>
          <w:szCs w:val="28"/>
          <w:lang w:eastAsia="ru-RU"/>
        </w:rPr>
        <w:t>9.</w:t>
      </w:r>
      <w:r>
        <w:rPr>
          <w:rFonts w:ascii="Times New Roman" w:hAnsi="Times New Roman"/>
          <w:bCs/>
          <w:sz w:val="28"/>
          <w:szCs w:val="28"/>
          <w:lang w:eastAsia="ru-RU"/>
        </w:rPr>
        <w:t>4</w:t>
      </w:r>
      <w:r w:rsidRPr="00D178DA">
        <w:rPr>
          <w:rFonts w:ascii="Times New Roman" w:hAnsi="Times New Roman"/>
          <w:bCs/>
          <w:sz w:val="28"/>
          <w:szCs w:val="28"/>
          <w:lang w:eastAsia="ru-RU"/>
        </w:rPr>
        <w:t>.</w:t>
      </w:r>
      <w:r>
        <w:rPr>
          <w:rFonts w:ascii="Times New Roman" w:hAnsi="Times New Roman"/>
          <w:bCs/>
          <w:sz w:val="28"/>
          <w:szCs w:val="28"/>
          <w:lang w:eastAsia="ru-RU"/>
        </w:rPr>
        <w:t> </w:t>
      </w:r>
      <w:r w:rsidRPr="00D178DA">
        <w:rPr>
          <w:rFonts w:ascii="Times New Roman" w:hAnsi="Times New Roman"/>
          <w:bCs/>
          <w:sz w:val="28"/>
          <w:szCs w:val="28"/>
          <w:lang w:eastAsia="ru-RU"/>
        </w:rPr>
        <w:t>При расторжении Договора Стороны обязаны определить судьбу имущества, расположенного на Участке (при наличии такого имущества).</w:t>
      </w:r>
    </w:p>
    <w:p w:rsidR="006963BC" w:rsidRDefault="006963BC" w:rsidP="000B03A2">
      <w:pPr>
        <w:autoSpaceDE w:val="0"/>
        <w:autoSpaceDN w:val="0"/>
        <w:adjustRightInd w:val="0"/>
        <w:spacing w:after="0" w:line="21" w:lineRule="atLeast"/>
        <w:ind w:firstLine="709"/>
        <w:jc w:val="both"/>
        <w:rPr>
          <w:rFonts w:ascii="Times New Roman" w:hAnsi="Times New Roman"/>
          <w:bCs/>
          <w:sz w:val="28"/>
          <w:szCs w:val="28"/>
          <w:lang w:eastAsia="ru-RU"/>
        </w:rPr>
      </w:pPr>
      <w:r w:rsidRPr="00D178DA">
        <w:rPr>
          <w:rFonts w:ascii="Times New Roman" w:hAnsi="Times New Roman"/>
          <w:bCs/>
          <w:sz w:val="28"/>
          <w:szCs w:val="28"/>
          <w:lang w:eastAsia="ru-RU"/>
        </w:rPr>
        <w:t>9.</w:t>
      </w:r>
      <w:r>
        <w:rPr>
          <w:rFonts w:ascii="Times New Roman" w:hAnsi="Times New Roman"/>
          <w:bCs/>
          <w:sz w:val="28"/>
          <w:szCs w:val="28"/>
          <w:lang w:eastAsia="ru-RU"/>
        </w:rPr>
        <w:t>5. </w:t>
      </w:r>
      <w:r w:rsidRPr="00D178DA">
        <w:rPr>
          <w:rFonts w:ascii="Times New Roman" w:hAnsi="Times New Roman"/>
          <w:bCs/>
          <w:sz w:val="28"/>
          <w:szCs w:val="28"/>
          <w:lang w:eastAsia="ru-RU"/>
        </w:rPr>
        <w:t>Возврат Участка Ссудодателю при прекращении или расторжении Договора, а также определение состава передаваемого Ссудодателю вместе с</w:t>
      </w:r>
      <w:r>
        <w:rPr>
          <w:rFonts w:ascii="Times New Roman" w:hAnsi="Times New Roman"/>
          <w:bCs/>
          <w:sz w:val="28"/>
          <w:szCs w:val="28"/>
          <w:lang w:eastAsia="ru-RU"/>
        </w:rPr>
        <w:t> </w:t>
      </w:r>
      <w:r w:rsidRPr="00D178DA">
        <w:rPr>
          <w:rFonts w:ascii="Times New Roman" w:hAnsi="Times New Roman"/>
          <w:bCs/>
          <w:sz w:val="28"/>
          <w:szCs w:val="28"/>
          <w:lang w:eastAsia="ru-RU"/>
        </w:rPr>
        <w:t xml:space="preserve">Участком имущества (в случае такой передачи) осуществляется по акту приема-передачи, являющемуся неотъемлемой частью Договора, в день </w:t>
      </w:r>
      <w:r w:rsidRPr="00D178DA">
        <w:rPr>
          <w:rFonts w:ascii="Times New Roman" w:hAnsi="Times New Roman"/>
          <w:bCs/>
          <w:sz w:val="28"/>
          <w:szCs w:val="28"/>
          <w:lang w:eastAsia="ru-RU"/>
        </w:rPr>
        <w:lastRenderedPageBreak/>
        <w:t>окончания срока действия Договора либо в день подписания Сторонами соглашения о расторжении Договора.</w:t>
      </w:r>
    </w:p>
    <w:p w:rsidR="006963BC" w:rsidRPr="00D178DA" w:rsidRDefault="006963BC" w:rsidP="000B03A2">
      <w:pPr>
        <w:autoSpaceDE w:val="0"/>
        <w:autoSpaceDN w:val="0"/>
        <w:adjustRightInd w:val="0"/>
        <w:spacing w:after="0" w:line="21" w:lineRule="atLeast"/>
        <w:ind w:firstLine="709"/>
        <w:jc w:val="both"/>
        <w:rPr>
          <w:rFonts w:ascii="Times New Roman" w:hAnsi="Times New Roman"/>
          <w:bCs/>
          <w:sz w:val="28"/>
          <w:szCs w:val="28"/>
          <w:lang w:eastAsia="ru-RU"/>
        </w:rPr>
      </w:pPr>
      <w:r>
        <w:rPr>
          <w:rFonts w:ascii="Times New Roman" w:hAnsi="Times New Roman"/>
          <w:bCs/>
          <w:sz w:val="28"/>
          <w:szCs w:val="28"/>
          <w:lang w:eastAsia="ru-RU"/>
        </w:rPr>
        <w:t>9.6. </w:t>
      </w:r>
      <w:r w:rsidRPr="00C91950">
        <w:rPr>
          <w:rFonts w:ascii="Times New Roman" w:hAnsi="Times New Roman"/>
          <w:bCs/>
          <w:sz w:val="28"/>
          <w:szCs w:val="28"/>
          <w:lang w:eastAsia="ru-RU"/>
        </w:rPr>
        <w:t>Ссудополучатель не вправе в одностороннем порядке отказаться от</w:t>
      </w:r>
      <w:r>
        <w:rPr>
          <w:rFonts w:ascii="Times New Roman" w:hAnsi="Times New Roman"/>
          <w:bCs/>
          <w:sz w:val="28"/>
          <w:szCs w:val="28"/>
          <w:lang w:eastAsia="ru-RU"/>
        </w:rPr>
        <w:t> </w:t>
      </w:r>
      <w:r w:rsidRPr="00C91950">
        <w:rPr>
          <w:rFonts w:ascii="Times New Roman" w:hAnsi="Times New Roman"/>
          <w:bCs/>
          <w:sz w:val="28"/>
          <w:szCs w:val="28"/>
          <w:lang w:eastAsia="ru-RU"/>
        </w:rPr>
        <w:t xml:space="preserve"> Договора.</w:t>
      </w:r>
    </w:p>
    <w:p w:rsidR="006963BC" w:rsidRDefault="006963BC" w:rsidP="000B03A2">
      <w:pPr>
        <w:spacing w:after="0" w:line="21" w:lineRule="atLeast"/>
        <w:jc w:val="center"/>
        <w:outlineLvl w:val="2"/>
        <w:rPr>
          <w:rFonts w:ascii="Times New Roman" w:hAnsi="Times New Roman"/>
          <w:b/>
          <w:bCs/>
          <w:sz w:val="28"/>
          <w:szCs w:val="28"/>
          <w:lang w:eastAsia="ru-RU"/>
        </w:rPr>
      </w:pPr>
    </w:p>
    <w:p w:rsidR="006963BC" w:rsidRPr="00D178DA" w:rsidRDefault="006963BC" w:rsidP="000B03A2">
      <w:pPr>
        <w:spacing w:after="0" w:line="21" w:lineRule="atLeast"/>
        <w:jc w:val="center"/>
        <w:outlineLvl w:val="2"/>
        <w:rPr>
          <w:rFonts w:ascii="Times New Roman" w:hAnsi="Times New Roman"/>
          <w:b/>
          <w:bCs/>
          <w:sz w:val="28"/>
          <w:szCs w:val="28"/>
          <w:lang w:eastAsia="ru-RU"/>
        </w:rPr>
      </w:pPr>
      <w:r w:rsidRPr="00D178DA">
        <w:rPr>
          <w:rFonts w:ascii="Times New Roman" w:hAnsi="Times New Roman"/>
          <w:b/>
          <w:bCs/>
          <w:sz w:val="28"/>
          <w:szCs w:val="28"/>
          <w:lang w:eastAsia="ru-RU"/>
        </w:rPr>
        <w:t>Статья 10. Обстоятельства непреодолимой силы.</w:t>
      </w:r>
    </w:p>
    <w:p w:rsidR="006963BC" w:rsidRPr="00ED0C0F" w:rsidRDefault="006963BC" w:rsidP="000B03A2">
      <w:pPr>
        <w:spacing w:after="0" w:line="21" w:lineRule="atLeast"/>
        <w:jc w:val="center"/>
        <w:outlineLvl w:val="2"/>
        <w:rPr>
          <w:rFonts w:ascii="Times New Roman" w:hAnsi="Times New Roman"/>
          <w:b/>
          <w:bCs/>
          <w:sz w:val="28"/>
          <w:szCs w:val="28"/>
          <w:lang w:eastAsia="ru-RU"/>
        </w:rPr>
      </w:pPr>
      <w:r w:rsidRPr="00ED0C0F">
        <w:rPr>
          <w:rFonts w:ascii="Times New Roman" w:hAnsi="Times New Roman"/>
          <w:b/>
          <w:bCs/>
          <w:sz w:val="28"/>
          <w:szCs w:val="28"/>
          <w:lang w:eastAsia="ru-RU"/>
        </w:rPr>
        <w:t>Прочие условия</w:t>
      </w:r>
      <w:r>
        <w:rPr>
          <w:rFonts w:ascii="Times New Roman" w:hAnsi="Times New Roman"/>
          <w:b/>
          <w:bCs/>
          <w:sz w:val="28"/>
          <w:szCs w:val="28"/>
          <w:lang w:eastAsia="ru-RU"/>
        </w:rPr>
        <w:t>.</w:t>
      </w:r>
    </w:p>
    <w:p w:rsidR="006963BC" w:rsidRPr="00ED0C0F" w:rsidRDefault="006963BC" w:rsidP="000B03A2">
      <w:pPr>
        <w:spacing w:after="0" w:line="21" w:lineRule="atLeast"/>
        <w:jc w:val="center"/>
        <w:outlineLvl w:val="2"/>
        <w:rPr>
          <w:rFonts w:ascii="Times New Roman" w:hAnsi="Times New Roman"/>
          <w:b/>
          <w:bCs/>
          <w:sz w:val="28"/>
          <w:szCs w:val="28"/>
          <w:lang w:eastAsia="ru-RU"/>
        </w:rPr>
      </w:pPr>
    </w:p>
    <w:p w:rsidR="006963BC" w:rsidRPr="00ED0C0F" w:rsidRDefault="006963BC" w:rsidP="000B03A2">
      <w:pPr>
        <w:spacing w:after="0" w:line="21" w:lineRule="atLeast"/>
        <w:ind w:firstLine="709"/>
        <w:jc w:val="both"/>
        <w:rPr>
          <w:rFonts w:ascii="Times New Roman" w:hAnsi="Times New Roman"/>
          <w:sz w:val="28"/>
          <w:szCs w:val="28"/>
          <w:lang w:eastAsia="ru-RU"/>
        </w:rPr>
      </w:pPr>
      <w:r w:rsidRPr="00ED0C0F">
        <w:rPr>
          <w:rFonts w:ascii="Times New Roman" w:hAnsi="Times New Roman"/>
          <w:sz w:val="28"/>
          <w:szCs w:val="28"/>
          <w:lang w:eastAsia="ru-RU"/>
        </w:rPr>
        <w:t>10</w:t>
      </w:r>
      <w:r>
        <w:rPr>
          <w:rFonts w:ascii="Times New Roman" w:hAnsi="Times New Roman"/>
          <w:sz w:val="28"/>
          <w:szCs w:val="28"/>
          <w:lang w:eastAsia="ru-RU"/>
        </w:rPr>
        <w:t>.1. </w:t>
      </w:r>
      <w:r w:rsidRPr="00ED0C0F">
        <w:rPr>
          <w:rFonts w:ascii="Times New Roman" w:hAnsi="Times New Roman"/>
          <w:sz w:val="28"/>
          <w:szCs w:val="28"/>
          <w:lang w:eastAsia="ru-RU"/>
        </w:rPr>
        <w:t>Стороны освобождаются от ответственности за неисполнение или ненадлежащее исполнение своих обязательств по Договору, если оно явилось следствием возникновения обстоятельств непреодолимой силы.</w:t>
      </w:r>
    </w:p>
    <w:p w:rsidR="006963BC" w:rsidRPr="00ED0C0F" w:rsidRDefault="006963BC" w:rsidP="000B03A2">
      <w:pPr>
        <w:spacing w:after="0" w:line="21" w:lineRule="atLeast"/>
        <w:ind w:firstLine="709"/>
        <w:jc w:val="both"/>
        <w:rPr>
          <w:rFonts w:ascii="Times New Roman" w:hAnsi="Times New Roman"/>
          <w:sz w:val="28"/>
          <w:szCs w:val="28"/>
          <w:lang w:eastAsia="ru-RU"/>
        </w:rPr>
      </w:pPr>
      <w:r w:rsidRPr="00ED0C0F">
        <w:rPr>
          <w:rFonts w:ascii="Times New Roman" w:hAnsi="Times New Roman"/>
          <w:sz w:val="28"/>
          <w:szCs w:val="28"/>
          <w:lang w:eastAsia="ru-RU"/>
        </w:rPr>
        <w:t>10</w:t>
      </w:r>
      <w:r>
        <w:rPr>
          <w:rFonts w:ascii="Times New Roman" w:hAnsi="Times New Roman"/>
          <w:sz w:val="28"/>
          <w:szCs w:val="28"/>
          <w:lang w:eastAsia="ru-RU"/>
        </w:rPr>
        <w:t>.2. </w:t>
      </w:r>
      <w:r w:rsidRPr="00ED0C0F">
        <w:rPr>
          <w:rFonts w:ascii="Times New Roman" w:hAnsi="Times New Roman"/>
          <w:sz w:val="28"/>
          <w:szCs w:val="28"/>
          <w:lang w:eastAsia="ru-RU"/>
        </w:rPr>
        <w:t>В случае наступления обстоятельств непреодолимой силы Сторона, которая в результате наступления указанных обстоятельств не</w:t>
      </w:r>
      <w:r>
        <w:rPr>
          <w:rFonts w:ascii="Times New Roman" w:hAnsi="Times New Roman"/>
          <w:sz w:val="28"/>
          <w:szCs w:val="28"/>
          <w:lang w:eastAsia="ru-RU"/>
        </w:rPr>
        <w:t> </w:t>
      </w:r>
      <w:r w:rsidRPr="00ED0C0F">
        <w:rPr>
          <w:rFonts w:ascii="Times New Roman" w:hAnsi="Times New Roman"/>
          <w:sz w:val="28"/>
          <w:szCs w:val="28"/>
          <w:lang w:eastAsia="ru-RU"/>
        </w:rPr>
        <w:t>в</w:t>
      </w:r>
      <w:r>
        <w:rPr>
          <w:rFonts w:ascii="Times New Roman" w:hAnsi="Times New Roman"/>
          <w:sz w:val="28"/>
          <w:szCs w:val="28"/>
          <w:lang w:eastAsia="ru-RU"/>
        </w:rPr>
        <w:t> </w:t>
      </w:r>
      <w:r w:rsidRPr="00ED0C0F">
        <w:rPr>
          <w:rFonts w:ascii="Times New Roman" w:hAnsi="Times New Roman"/>
          <w:sz w:val="28"/>
          <w:szCs w:val="28"/>
          <w:lang w:eastAsia="ru-RU"/>
        </w:rPr>
        <w:t>состоянии исполнить обязательства, взятые на себя по Договору, должна в трехдневный срок сообщить об этих обстоятельствах другой Стороне в</w:t>
      </w:r>
      <w:r>
        <w:rPr>
          <w:rFonts w:ascii="Times New Roman" w:hAnsi="Times New Roman"/>
          <w:sz w:val="28"/>
          <w:szCs w:val="28"/>
          <w:lang w:eastAsia="ru-RU"/>
        </w:rPr>
        <w:t> </w:t>
      </w:r>
      <w:r w:rsidRPr="00ED0C0F">
        <w:rPr>
          <w:rFonts w:ascii="Times New Roman" w:hAnsi="Times New Roman"/>
          <w:sz w:val="28"/>
          <w:szCs w:val="28"/>
          <w:lang w:eastAsia="ru-RU"/>
        </w:rPr>
        <w:t>письменной форме.</w:t>
      </w:r>
    </w:p>
    <w:p w:rsidR="006963BC" w:rsidRPr="00ED0C0F" w:rsidRDefault="006963BC" w:rsidP="000B03A2">
      <w:pPr>
        <w:spacing w:after="0" w:line="21" w:lineRule="atLeast"/>
        <w:ind w:firstLine="709"/>
        <w:jc w:val="both"/>
        <w:rPr>
          <w:rFonts w:ascii="Times New Roman" w:hAnsi="Times New Roman"/>
          <w:sz w:val="28"/>
          <w:szCs w:val="28"/>
          <w:lang w:eastAsia="ru-RU"/>
        </w:rPr>
      </w:pPr>
      <w:r w:rsidRPr="00ED0C0F">
        <w:rPr>
          <w:rFonts w:ascii="Times New Roman" w:hAnsi="Times New Roman"/>
          <w:sz w:val="28"/>
          <w:szCs w:val="28"/>
          <w:lang w:eastAsia="ru-RU"/>
        </w:rPr>
        <w:t>10.3.</w:t>
      </w:r>
      <w:r>
        <w:rPr>
          <w:rFonts w:ascii="Times New Roman" w:hAnsi="Times New Roman"/>
          <w:sz w:val="28"/>
          <w:szCs w:val="28"/>
          <w:lang w:eastAsia="ru-RU"/>
        </w:rPr>
        <w:t> </w:t>
      </w:r>
      <w:r w:rsidRPr="00ED0C0F">
        <w:rPr>
          <w:rFonts w:ascii="Times New Roman" w:hAnsi="Times New Roman"/>
          <w:sz w:val="28"/>
          <w:szCs w:val="28"/>
          <w:lang w:eastAsia="ru-RU"/>
        </w:rPr>
        <w:t>С момента наступления обстоятельств непреодолимой силы действие Договора приостанавливается до момента, определяемого Сторонами.</w:t>
      </w:r>
    </w:p>
    <w:p w:rsidR="006963BC" w:rsidRPr="00ED0C0F"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10.4</w:t>
      </w:r>
      <w:r w:rsidRPr="00ED0C0F">
        <w:rPr>
          <w:rFonts w:ascii="Times New Roman" w:hAnsi="Times New Roman"/>
          <w:sz w:val="28"/>
          <w:szCs w:val="28"/>
          <w:lang w:eastAsia="ru-RU"/>
        </w:rPr>
        <w:t>.</w:t>
      </w:r>
      <w:r>
        <w:rPr>
          <w:rFonts w:ascii="Times New Roman" w:hAnsi="Times New Roman"/>
          <w:sz w:val="28"/>
          <w:szCs w:val="28"/>
          <w:lang w:eastAsia="ru-RU"/>
        </w:rPr>
        <w:t> </w:t>
      </w:r>
      <w:r w:rsidRPr="00ED0C0F">
        <w:rPr>
          <w:rFonts w:ascii="Times New Roman" w:hAnsi="Times New Roman"/>
          <w:sz w:val="28"/>
          <w:szCs w:val="28"/>
          <w:lang w:eastAsia="ru-RU"/>
        </w:rPr>
        <w:t>В случае изменения адреса или иных реквизитов Стороны обязаны уведомить об этом друг друга в недельный срок со дня таких изменений.</w:t>
      </w:r>
    </w:p>
    <w:p w:rsidR="006963BC" w:rsidRPr="00ED0C0F"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10.5</w:t>
      </w:r>
      <w:r w:rsidRPr="00ED0C0F">
        <w:rPr>
          <w:rFonts w:ascii="Times New Roman" w:hAnsi="Times New Roman"/>
          <w:sz w:val="28"/>
          <w:szCs w:val="28"/>
          <w:lang w:eastAsia="ru-RU"/>
        </w:rPr>
        <w:t>.</w:t>
      </w:r>
      <w:r>
        <w:rPr>
          <w:rFonts w:ascii="Times New Roman" w:hAnsi="Times New Roman"/>
          <w:sz w:val="28"/>
          <w:szCs w:val="28"/>
          <w:lang w:eastAsia="ru-RU"/>
        </w:rPr>
        <w:t> </w:t>
      </w:r>
      <w:r w:rsidRPr="00ED0C0F">
        <w:rPr>
          <w:rFonts w:ascii="Times New Roman" w:hAnsi="Times New Roman"/>
          <w:sz w:val="28"/>
          <w:szCs w:val="28"/>
          <w:lang w:eastAsia="ru-RU"/>
        </w:rPr>
        <w:t>Вопросы, не урегулированные Договором, разрешаются в</w:t>
      </w:r>
      <w:r>
        <w:rPr>
          <w:rFonts w:ascii="Times New Roman" w:hAnsi="Times New Roman"/>
          <w:sz w:val="28"/>
          <w:szCs w:val="28"/>
          <w:lang w:eastAsia="ru-RU"/>
        </w:rPr>
        <w:t> </w:t>
      </w:r>
      <w:r w:rsidRPr="00ED0C0F">
        <w:rPr>
          <w:rFonts w:ascii="Times New Roman" w:hAnsi="Times New Roman"/>
          <w:sz w:val="28"/>
          <w:szCs w:val="28"/>
          <w:lang w:eastAsia="ru-RU"/>
        </w:rPr>
        <w:t>соответствии с законодательством Российской Федерации.</w:t>
      </w:r>
    </w:p>
    <w:p w:rsidR="006963BC" w:rsidRPr="00ED0C0F" w:rsidRDefault="006963BC" w:rsidP="000B03A2">
      <w:pPr>
        <w:pStyle w:val="a5"/>
        <w:spacing w:before="0" w:line="21" w:lineRule="atLeast"/>
        <w:ind w:firstLine="709"/>
        <w:rPr>
          <w:sz w:val="28"/>
          <w:szCs w:val="28"/>
        </w:rPr>
      </w:pPr>
      <w:r>
        <w:rPr>
          <w:sz w:val="28"/>
          <w:szCs w:val="28"/>
        </w:rPr>
        <w:t>10.6. </w:t>
      </w:r>
      <w:r w:rsidRPr="00ED0C0F">
        <w:rPr>
          <w:sz w:val="28"/>
          <w:szCs w:val="28"/>
        </w:rPr>
        <w:t xml:space="preserve">Все споры и разногласия, возникающие при исполнении Договора, решаются Сторонами путем переговоров. </w:t>
      </w:r>
    </w:p>
    <w:p w:rsidR="006963BC" w:rsidRPr="00ED0C0F"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rPr>
        <w:t>10.7</w:t>
      </w:r>
      <w:r w:rsidRPr="00ED0C0F">
        <w:rPr>
          <w:rFonts w:ascii="Times New Roman" w:hAnsi="Times New Roman"/>
          <w:sz w:val="28"/>
          <w:szCs w:val="28"/>
        </w:rPr>
        <w:t>.</w:t>
      </w:r>
      <w:r>
        <w:rPr>
          <w:rFonts w:ascii="Times New Roman" w:hAnsi="Times New Roman"/>
          <w:sz w:val="28"/>
          <w:szCs w:val="28"/>
        </w:rPr>
        <w:t> </w:t>
      </w:r>
      <w:r w:rsidRPr="00ED0C0F">
        <w:rPr>
          <w:rFonts w:ascii="Times New Roman" w:hAnsi="Times New Roman"/>
          <w:sz w:val="28"/>
          <w:szCs w:val="28"/>
        </w:rPr>
        <w:t xml:space="preserve">В случае </w:t>
      </w:r>
      <w:proofErr w:type="spellStart"/>
      <w:r w:rsidRPr="00ED0C0F">
        <w:rPr>
          <w:rFonts w:ascii="Times New Roman" w:hAnsi="Times New Roman"/>
          <w:sz w:val="28"/>
          <w:szCs w:val="28"/>
        </w:rPr>
        <w:t>неурегулирования</w:t>
      </w:r>
      <w:proofErr w:type="spellEnd"/>
      <w:r w:rsidRPr="00ED0C0F">
        <w:rPr>
          <w:rFonts w:ascii="Times New Roman" w:hAnsi="Times New Roman"/>
          <w:sz w:val="28"/>
          <w:szCs w:val="28"/>
        </w:rPr>
        <w:t xml:space="preserve">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спор передается на рассмотрение в суд по месту нахождения Ссудодателя.</w:t>
      </w:r>
      <w:r w:rsidRPr="00ED0C0F">
        <w:rPr>
          <w:rFonts w:ascii="Times New Roman" w:hAnsi="Times New Roman"/>
          <w:i/>
          <w:sz w:val="28"/>
          <w:szCs w:val="28"/>
        </w:rPr>
        <w:t xml:space="preserve"> </w:t>
      </w:r>
    </w:p>
    <w:p w:rsidR="006963BC" w:rsidRPr="00ED0C0F"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t>10</w:t>
      </w:r>
      <w:r w:rsidRPr="00ED0C0F">
        <w:rPr>
          <w:rFonts w:ascii="Times New Roman" w:hAnsi="Times New Roman"/>
          <w:sz w:val="28"/>
          <w:szCs w:val="28"/>
          <w:lang w:eastAsia="ru-RU"/>
        </w:rPr>
        <w:t>.</w:t>
      </w:r>
      <w:r>
        <w:rPr>
          <w:rFonts w:ascii="Times New Roman" w:hAnsi="Times New Roman"/>
          <w:sz w:val="28"/>
          <w:szCs w:val="28"/>
          <w:lang w:eastAsia="ru-RU"/>
        </w:rPr>
        <w:t>8</w:t>
      </w:r>
      <w:r w:rsidRPr="00ED0C0F">
        <w:rPr>
          <w:rFonts w:ascii="Times New Roman" w:hAnsi="Times New Roman"/>
          <w:sz w:val="28"/>
          <w:szCs w:val="28"/>
          <w:lang w:eastAsia="ru-RU"/>
        </w:rPr>
        <w:t>.</w:t>
      </w:r>
      <w:r>
        <w:rPr>
          <w:rFonts w:ascii="Times New Roman" w:hAnsi="Times New Roman"/>
          <w:sz w:val="28"/>
          <w:szCs w:val="28"/>
          <w:lang w:eastAsia="ru-RU"/>
        </w:rPr>
        <w:t> </w:t>
      </w:r>
      <w:r w:rsidRPr="00ED0C0F">
        <w:rPr>
          <w:rFonts w:ascii="Times New Roman" w:hAnsi="Times New Roman"/>
          <w:sz w:val="28"/>
          <w:szCs w:val="28"/>
          <w:lang w:eastAsia="ru-RU"/>
        </w:rPr>
        <w:t xml:space="preserve">Договор составлен и подписан в </w:t>
      </w:r>
      <w:r>
        <w:rPr>
          <w:rFonts w:ascii="Times New Roman" w:hAnsi="Times New Roman"/>
          <w:sz w:val="28"/>
          <w:szCs w:val="28"/>
          <w:lang w:eastAsia="ru-RU"/>
        </w:rPr>
        <w:t>трех</w:t>
      </w:r>
      <w:r w:rsidRPr="00ED0C0F">
        <w:rPr>
          <w:rFonts w:ascii="Times New Roman" w:hAnsi="Times New Roman"/>
          <w:sz w:val="28"/>
          <w:szCs w:val="28"/>
          <w:lang w:eastAsia="ru-RU"/>
        </w:rPr>
        <w:t xml:space="preserve"> экземплярах, </w:t>
      </w:r>
      <w:r w:rsidRPr="00ED0C0F">
        <w:rPr>
          <w:rFonts w:ascii="Times New Roman" w:hAnsi="Times New Roman"/>
          <w:sz w:val="28"/>
          <w:szCs w:val="28"/>
        </w:rPr>
        <w:t>каждый из</w:t>
      </w:r>
      <w:r>
        <w:rPr>
          <w:rFonts w:ascii="Times New Roman" w:hAnsi="Times New Roman"/>
          <w:sz w:val="28"/>
          <w:szCs w:val="28"/>
        </w:rPr>
        <w:t> </w:t>
      </w:r>
      <w:r w:rsidRPr="00ED0C0F">
        <w:rPr>
          <w:rFonts w:ascii="Times New Roman" w:hAnsi="Times New Roman"/>
          <w:sz w:val="28"/>
          <w:szCs w:val="28"/>
        </w:rPr>
        <w:t>которых обладает одинаковой юридической силой, по одному для каждой из Сторон</w:t>
      </w:r>
      <w:r>
        <w:rPr>
          <w:rFonts w:ascii="Times New Roman" w:hAnsi="Times New Roman"/>
          <w:sz w:val="28"/>
          <w:szCs w:val="28"/>
        </w:rPr>
        <w:t xml:space="preserve"> и один – для представления в орган, осуществляющий государственную регистрацию прав на недвижимое имущество и сделок с ним.</w:t>
      </w:r>
    </w:p>
    <w:p w:rsidR="006963BC" w:rsidRPr="00ED0C0F" w:rsidRDefault="006963BC" w:rsidP="000B03A2">
      <w:pPr>
        <w:spacing w:after="0" w:line="21" w:lineRule="atLeast"/>
        <w:jc w:val="center"/>
        <w:outlineLvl w:val="2"/>
        <w:rPr>
          <w:rFonts w:ascii="Times New Roman" w:hAnsi="Times New Roman"/>
          <w:b/>
          <w:bCs/>
          <w:sz w:val="28"/>
          <w:szCs w:val="28"/>
          <w:lang w:eastAsia="ru-RU"/>
        </w:rPr>
      </w:pPr>
      <w:r w:rsidRPr="00ED0C0F">
        <w:rPr>
          <w:rFonts w:ascii="Times New Roman" w:hAnsi="Times New Roman"/>
          <w:b/>
          <w:bCs/>
          <w:sz w:val="28"/>
          <w:szCs w:val="28"/>
          <w:lang w:eastAsia="ru-RU"/>
        </w:rPr>
        <w:t xml:space="preserve">Статья </w:t>
      </w:r>
      <w:r>
        <w:rPr>
          <w:rFonts w:ascii="Times New Roman" w:hAnsi="Times New Roman"/>
          <w:b/>
          <w:bCs/>
          <w:sz w:val="28"/>
          <w:szCs w:val="28"/>
          <w:lang w:eastAsia="ru-RU"/>
        </w:rPr>
        <w:t>11</w:t>
      </w:r>
      <w:r w:rsidRPr="00ED0C0F">
        <w:rPr>
          <w:rFonts w:ascii="Times New Roman" w:hAnsi="Times New Roman"/>
          <w:b/>
          <w:bCs/>
          <w:sz w:val="28"/>
          <w:szCs w:val="28"/>
          <w:lang w:eastAsia="ru-RU"/>
        </w:rPr>
        <w:t>. Приложения к Договору</w:t>
      </w:r>
    </w:p>
    <w:p w:rsidR="006963BC" w:rsidRDefault="006963BC" w:rsidP="000B03A2">
      <w:pPr>
        <w:spacing w:after="0" w:line="21" w:lineRule="atLeast"/>
        <w:jc w:val="center"/>
        <w:outlineLvl w:val="2"/>
        <w:rPr>
          <w:rFonts w:ascii="Times New Roman" w:hAnsi="Times New Roman"/>
          <w:b/>
          <w:bCs/>
          <w:sz w:val="28"/>
          <w:szCs w:val="28"/>
          <w:lang w:eastAsia="ru-RU"/>
        </w:rPr>
      </w:pPr>
    </w:p>
    <w:p w:rsidR="006963BC" w:rsidRDefault="006963BC" w:rsidP="000B03A2">
      <w:pPr>
        <w:spacing w:after="0" w:line="21" w:lineRule="atLeast"/>
        <w:ind w:firstLine="709"/>
        <w:jc w:val="both"/>
        <w:rPr>
          <w:rFonts w:ascii="Times New Roman" w:hAnsi="Times New Roman"/>
          <w:sz w:val="28"/>
          <w:szCs w:val="28"/>
          <w:lang w:eastAsia="ru-RU"/>
        </w:rPr>
      </w:pPr>
      <w:r w:rsidRPr="0079151F">
        <w:rPr>
          <w:rFonts w:ascii="Times New Roman" w:hAnsi="Times New Roman"/>
          <w:sz w:val="28"/>
          <w:szCs w:val="28"/>
          <w:lang w:eastAsia="ru-RU"/>
        </w:rPr>
        <w:t>Неотъемлемой частью настоящего Договора являются нижеследующие Приложения:</w:t>
      </w:r>
    </w:p>
    <w:p w:rsidR="006963BC" w:rsidRDefault="006963BC" w:rsidP="000B03A2">
      <w:pPr>
        <w:spacing w:after="0" w:line="21" w:lineRule="atLeast"/>
        <w:ind w:firstLine="709"/>
        <w:jc w:val="both"/>
        <w:outlineLvl w:val="2"/>
        <w:rPr>
          <w:rFonts w:ascii="Times New Roman" w:hAnsi="Times New Roman"/>
          <w:sz w:val="28"/>
          <w:szCs w:val="28"/>
          <w:lang w:eastAsia="ru-RU"/>
        </w:rPr>
      </w:pPr>
      <w:r>
        <w:rPr>
          <w:rFonts w:ascii="Times New Roman" w:hAnsi="Times New Roman"/>
          <w:sz w:val="28"/>
          <w:szCs w:val="28"/>
          <w:lang w:eastAsia="ru-RU"/>
        </w:rPr>
        <w:t>11.1. </w:t>
      </w:r>
      <w:r w:rsidRPr="0079151F">
        <w:rPr>
          <w:rFonts w:ascii="Times New Roman" w:hAnsi="Times New Roman"/>
          <w:sz w:val="28"/>
          <w:szCs w:val="28"/>
          <w:lang w:eastAsia="ru-RU"/>
        </w:rPr>
        <w:t>Приложение 1.</w:t>
      </w:r>
      <w:r>
        <w:rPr>
          <w:rFonts w:ascii="Times New Roman" w:hAnsi="Times New Roman"/>
          <w:sz w:val="28"/>
          <w:szCs w:val="28"/>
          <w:lang w:eastAsia="ru-RU"/>
        </w:rPr>
        <w:t> </w:t>
      </w:r>
      <w:r w:rsidRPr="00FE19C1">
        <w:rPr>
          <w:rFonts w:ascii="Times New Roman" w:hAnsi="Times New Roman"/>
          <w:sz w:val="28"/>
          <w:szCs w:val="28"/>
          <w:lang w:eastAsia="ru-RU"/>
        </w:rPr>
        <w:t>Форма отчетности Ссудополучателя по Договору.</w:t>
      </w:r>
    </w:p>
    <w:p w:rsidR="006963BC" w:rsidRDefault="006963BC" w:rsidP="000B03A2">
      <w:pPr>
        <w:pStyle w:val="ab"/>
        <w:spacing w:after="0" w:line="21" w:lineRule="atLeast"/>
        <w:ind w:left="0" w:firstLine="709"/>
        <w:jc w:val="both"/>
        <w:rPr>
          <w:rFonts w:ascii="Times New Roman" w:hAnsi="Times New Roman"/>
          <w:sz w:val="28"/>
          <w:szCs w:val="28"/>
          <w:lang w:eastAsia="ru-RU"/>
        </w:rPr>
      </w:pPr>
      <w:r w:rsidRPr="0079151F">
        <w:rPr>
          <w:rFonts w:ascii="Times New Roman" w:hAnsi="Times New Roman"/>
          <w:sz w:val="28"/>
          <w:szCs w:val="28"/>
          <w:lang w:eastAsia="ru-RU"/>
        </w:rPr>
        <w:t>11.2.</w:t>
      </w:r>
      <w:r>
        <w:rPr>
          <w:rFonts w:ascii="Times New Roman" w:hAnsi="Times New Roman"/>
          <w:sz w:val="28"/>
          <w:szCs w:val="28"/>
          <w:lang w:eastAsia="ru-RU"/>
        </w:rPr>
        <w:t> </w:t>
      </w:r>
      <w:r w:rsidRPr="00652662">
        <w:rPr>
          <w:rFonts w:ascii="Times New Roman" w:hAnsi="Times New Roman"/>
          <w:sz w:val="28"/>
          <w:szCs w:val="28"/>
          <w:lang w:eastAsia="ru-RU"/>
        </w:rPr>
        <w:t xml:space="preserve">Приложение </w:t>
      </w:r>
      <w:r w:rsidRPr="0079151F">
        <w:rPr>
          <w:rFonts w:ascii="Times New Roman" w:hAnsi="Times New Roman"/>
          <w:sz w:val="28"/>
          <w:szCs w:val="28"/>
          <w:lang w:eastAsia="ru-RU"/>
        </w:rPr>
        <w:t>2</w:t>
      </w:r>
      <w:r w:rsidRPr="00652662">
        <w:rPr>
          <w:rFonts w:ascii="Times New Roman" w:hAnsi="Times New Roman"/>
          <w:sz w:val="28"/>
          <w:szCs w:val="28"/>
          <w:lang w:eastAsia="ru-RU"/>
        </w:rPr>
        <w:t>.</w:t>
      </w:r>
      <w:r>
        <w:rPr>
          <w:rFonts w:ascii="Times New Roman" w:hAnsi="Times New Roman"/>
          <w:sz w:val="28"/>
          <w:szCs w:val="28"/>
          <w:lang w:eastAsia="ru-RU"/>
        </w:rPr>
        <w:t> </w:t>
      </w:r>
      <w:r w:rsidRPr="00FE19C1">
        <w:rPr>
          <w:rFonts w:ascii="Times New Roman" w:hAnsi="Times New Roman"/>
          <w:sz w:val="28"/>
          <w:szCs w:val="28"/>
          <w:lang w:eastAsia="ru-RU"/>
        </w:rPr>
        <w:t>Копия кадастрового паспорта Участка.</w:t>
      </w:r>
    </w:p>
    <w:p w:rsidR="006963BC" w:rsidRDefault="006963BC" w:rsidP="000B03A2">
      <w:pPr>
        <w:spacing w:after="0" w:line="21" w:lineRule="atLeast"/>
        <w:ind w:firstLine="709"/>
        <w:jc w:val="both"/>
        <w:rPr>
          <w:rFonts w:ascii="Times New Roman" w:hAnsi="Times New Roman"/>
          <w:sz w:val="28"/>
          <w:szCs w:val="28"/>
          <w:lang w:eastAsia="ru-RU"/>
        </w:rPr>
      </w:pPr>
      <w:r w:rsidRPr="0079151F">
        <w:rPr>
          <w:rFonts w:ascii="Times New Roman" w:hAnsi="Times New Roman"/>
          <w:sz w:val="28"/>
          <w:szCs w:val="28"/>
          <w:lang w:eastAsia="ru-RU"/>
        </w:rPr>
        <w:t>11.3.</w:t>
      </w:r>
      <w:r>
        <w:rPr>
          <w:rFonts w:ascii="Times New Roman" w:hAnsi="Times New Roman"/>
          <w:sz w:val="28"/>
          <w:szCs w:val="28"/>
          <w:lang w:eastAsia="ru-RU"/>
        </w:rPr>
        <w:t> </w:t>
      </w:r>
      <w:r w:rsidRPr="00652662">
        <w:rPr>
          <w:rFonts w:ascii="Times New Roman" w:hAnsi="Times New Roman"/>
          <w:sz w:val="28"/>
          <w:szCs w:val="28"/>
          <w:lang w:eastAsia="ru-RU"/>
        </w:rPr>
        <w:t xml:space="preserve">Приложение </w:t>
      </w:r>
      <w:r w:rsidRPr="0079151F">
        <w:rPr>
          <w:rFonts w:ascii="Times New Roman" w:hAnsi="Times New Roman"/>
          <w:sz w:val="28"/>
          <w:szCs w:val="28"/>
          <w:lang w:eastAsia="ru-RU"/>
        </w:rPr>
        <w:t>3</w:t>
      </w:r>
      <w:r w:rsidRPr="00652662">
        <w:rPr>
          <w:rFonts w:ascii="Times New Roman" w:hAnsi="Times New Roman"/>
          <w:sz w:val="28"/>
          <w:szCs w:val="28"/>
          <w:lang w:eastAsia="ru-RU"/>
        </w:rPr>
        <w:t>.</w:t>
      </w:r>
      <w:r>
        <w:rPr>
          <w:rFonts w:ascii="Times New Roman" w:hAnsi="Times New Roman"/>
          <w:sz w:val="28"/>
          <w:szCs w:val="28"/>
          <w:lang w:eastAsia="ru-RU"/>
        </w:rPr>
        <w:t xml:space="preserve"> </w:t>
      </w:r>
      <w:r w:rsidRPr="00B77072">
        <w:rPr>
          <w:rFonts w:ascii="Times New Roman" w:hAnsi="Times New Roman"/>
          <w:sz w:val="28"/>
          <w:szCs w:val="28"/>
          <w:lang w:eastAsia="ru-RU"/>
        </w:rPr>
        <w:t xml:space="preserve">Копия свидетельства </w:t>
      </w:r>
      <w:r w:rsidRPr="00B77072">
        <w:rPr>
          <w:rFonts w:ascii="Times New Roman" w:hAnsi="Times New Roman"/>
          <w:sz w:val="28"/>
          <w:szCs w:val="28"/>
        </w:rPr>
        <w:t>о государственной регистрации права.</w:t>
      </w:r>
    </w:p>
    <w:p w:rsidR="006963BC" w:rsidRDefault="006963BC" w:rsidP="000B03A2">
      <w:pPr>
        <w:spacing w:after="0" w:line="21" w:lineRule="atLeast"/>
        <w:ind w:firstLine="709"/>
        <w:jc w:val="both"/>
        <w:rPr>
          <w:rFonts w:ascii="Times New Roman" w:hAnsi="Times New Roman"/>
          <w:sz w:val="28"/>
          <w:szCs w:val="28"/>
          <w:lang w:eastAsia="ru-RU"/>
        </w:rPr>
      </w:pPr>
      <w:r>
        <w:rPr>
          <w:rFonts w:ascii="Times New Roman" w:hAnsi="Times New Roman"/>
          <w:sz w:val="28"/>
          <w:szCs w:val="28"/>
          <w:lang w:eastAsia="ru-RU"/>
        </w:rPr>
        <w:lastRenderedPageBreak/>
        <w:t>11.</w:t>
      </w:r>
      <w:r w:rsidRPr="0079151F">
        <w:rPr>
          <w:rFonts w:ascii="Times New Roman" w:hAnsi="Times New Roman"/>
          <w:sz w:val="28"/>
          <w:szCs w:val="28"/>
          <w:lang w:eastAsia="ru-RU"/>
        </w:rPr>
        <w:t>4</w:t>
      </w:r>
      <w:r>
        <w:rPr>
          <w:rFonts w:ascii="Times New Roman" w:hAnsi="Times New Roman"/>
          <w:sz w:val="28"/>
          <w:szCs w:val="28"/>
          <w:lang w:eastAsia="ru-RU"/>
        </w:rPr>
        <w:t>. </w:t>
      </w:r>
      <w:r w:rsidRPr="00B77072">
        <w:rPr>
          <w:rFonts w:ascii="Times New Roman" w:hAnsi="Times New Roman"/>
          <w:sz w:val="28"/>
          <w:szCs w:val="28"/>
          <w:lang w:eastAsia="ru-RU"/>
        </w:rPr>
        <w:t xml:space="preserve">Приложение </w:t>
      </w:r>
      <w:r w:rsidRPr="0079151F">
        <w:rPr>
          <w:rFonts w:ascii="Times New Roman" w:hAnsi="Times New Roman"/>
          <w:sz w:val="28"/>
          <w:szCs w:val="28"/>
          <w:lang w:eastAsia="ru-RU"/>
        </w:rPr>
        <w:t>4</w:t>
      </w:r>
      <w:r>
        <w:rPr>
          <w:rFonts w:ascii="Times New Roman" w:hAnsi="Times New Roman"/>
          <w:sz w:val="28"/>
          <w:szCs w:val="28"/>
          <w:lang w:eastAsia="ru-RU"/>
        </w:rPr>
        <w:t>. </w:t>
      </w:r>
      <w:r w:rsidRPr="00B77072">
        <w:rPr>
          <w:rFonts w:ascii="Times New Roman" w:hAnsi="Times New Roman"/>
          <w:sz w:val="28"/>
          <w:szCs w:val="28"/>
          <w:lang w:eastAsia="ru-RU"/>
        </w:rPr>
        <w:t>Выписк</w:t>
      </w:r>
      <w:r w:rsidR="0048523A">
        <w:rPr>
          <w:rFonts w:ascii="Times New Roman" w:hAnsi="Times New Roman"/>
          <w:sz w:val="28"/>
          <w:szCs w:val="28"/>
          <w:lang w:eastAsia="ru-RU"/>
        </w:rPr>
        <w:t>и</w:t>
      </w:r>
      <w:r w:rsidRPr="00B77072">
        <w:rPr>
          <w:rFonts w:ascii="Times New Roman" w:hAnsi="Times New Roman"/>
          <w:sz w:val="28"/>
          <w:szCs w:val="28"/>
          <w:lang w:eastAsia="ru-RU"/>
        </w:rPr>
        <w:t xml:space="preserve"> из протокола заседания попечительского </w:t>
      </w:r>
      <w:r>
        <w:rPr>
          <w:rFonts w:ascii="Times New Roman" w:hAnsi="Times New Roman"/>
          <w:sz w:val="28"/>
          <w:szCs w:val="28"/>
        </w:rPr>
        <w:t xml:space="preserve">совета Федерального фонда содействия развитию жилищного строительства о передаче земельного участка в безвозмездное пользование жилищно-строительному кооперативу «Университетский городок КФУ» </w:t>
      </w:r>
      <w:r w:rsidRPr="0096302C">
        <w:rPr>
          <w:rFonts w:ascii="Times New Roman" w:hAnsi="Times New Roman"/>
          <w:sz w:val="28"/>
          <w:szCs w:val="28"/>
        </w:rPr>
        <w:t>от</w:t>
      </w:r>
      <w:r>
        <w:rPr>
          <w:rFonts w:ascii="Times New Roman" w:hAnsi="Times New Roman"/>
          <w:sz w:val="28"/>
          <w:szCs w:val="28"/>
        </w:rPr>
        <w:t xml:space="preserve"> 19.08.2014     </w:t>
      </w:r>
      <w:r w:rsidRPr="00B74EA8">
        <w:rPr>
          <w:rFonts w:ascii="Times New Roman" w:hAnsi="Times New Roman"/>
          <w:sz w:val="28"/>
          <w:szCs w:val="28"/>
        </w:rPr>
        <w:t>№ 1</w:t>
      </w:r>
      <w:r>
        <w:rPr>
          <w:rFonts w:ascii="Times New Roman" w:hAnsi="Times New Roman"/>
          <w:sz w:val="28"/>
          <w:szCs w:val="28"/>
        </w:rPr>
        <w:t>12 и</w:t>
      </w:r>
      <w:r w:rsidRPr="0096302C">
        <w:rPr>
          <w:rFonts w:ascii="Times New Roman" w:hAnsi="Times New Roman"/>
          <w:sz w:val="28"/>
          <w:szCs w:val="28"/>
        </w:rPr>
        <w:t xml:space="preserve"> от </w:t>
      </w:r>
      <w:r>
        <w:rPr>
          <w:rFonts w:ascii="Times New Roman" w:hAnsi="Times New Roman"/>
          <w:sz w:val="28"/>
          <w:szCs w:val="28"/>
        </w:rPr>
        <w:t>22.04.</w:t>
      </w:r>
      <w:r w:rsidRPr="00B74EA8">
        <w:rPr>
          <w:rFonts w:ascii="Times New Roman" w:hAnsi="Times New Roman"/>
          <w:sz w:val="28"/>
          <w:szCs w:val="28"/>
        </w:rPr>
        <w:t>201</w:t>
      </w:r>
      <w:r>
        <w:rPr>
          <w:rFonts w:ascii="Times New Roman" w:hAnsi="Times New Roman"/>
          <w:sz w:val="28"/>
          <w:szCs w:val="28"/>
        </w:rPr>
        <w:t>5</w:t>
      </w:r>
      <w:r w:rsidRPr="00B74EA8">
        <w:rPr>
          <w:rFonts w:ascii="Times New Roman" w:hAnsi="Times New Roman"/>
          <w:sz w:val="28"/>
          <w:szCs w:val="28"/>
        </w:rPr>
        <w:t xml:space="preserve"> № 1</w:t>
      </w:r>
      <w:r>
        <w:rPr>
          <w:rFonts w:ascii="Times New Roman" w:hAnsi="Times New Roman"/>
          <w:sz w:val="28"/>
          <w:szCs w:val="28"/>
        </w:rPr>
        <w:t>28.</w:t>
      </w:r>
    </w:p>
    <w:p w:rsidR="006963BC" w:rsidRDefault="006963BC" w:rsidP="006963BC">
      <w:pPr>
        <w:spacing w:after="0" w:line="264" w:lineRule="auto"/>
        <w:jc w:val="center"/>
        <w:outlineLvl w:val="2"/>
        <w:rPr>
          <w:rFonts w:ascii="Times New Roman" w:hAnsi="Times New Roman"/>
          <w:b/>
          <w:bCs/>
          <w:sz w:val="28"/>
          <w:szCs w:val="28"/>
          <w:lang w:eastAsia="ru-RU"/>
        </w:rPr>
      </w:pPr>
    </w:p>
    <w:p w:rsidR="006963BC" w:rsidRPr="00ED0C0F" w:rsidRDefault="006963BC" w:rsidP="006963BC">
      <w:pPr>
        <w:spacing w:after="0" w:line="264" w:lineRule="auto"/>
        <w:jc w:val="center"/>
        <w:outlineLvl w:val="2"/>
        <w:rPr>
          <w:rFonts w:ascii="Times New Roman" w:hAnsi="Times New Roman"/>
          <w:b/>
          <w:bCs/>
          <w:sz w:val="28"/>
          <w:szCs w:val="28"/>
          <w:lang w:eastAsia="ru-RU"/>
        </w:rPr>
      </w:pPr>
      <w:r w:rsidRPr="00ED0C0F">
        <w:rPr>
          <w:rFonts w:ascii="Times New Roman" w:hAnsi="Times New Roman"/>
          <w:b/>
          <w:bCs/>
          <w:sz w:val="28"/>
          <w:szCs w:val="28"/>
          <w:lang w:eastAsia="ru-RU"/>
        </w:rPr>
        <w:t>Статья 1</w:t>
      </w:r>
      <w:r>
        <w:rPr>
          <w:rFonts w:ascii="Times New Roman" w:hAnsi="Times New Roman"/>
          <w:b/>
          <w:bCs/>
          <w:sz w:val="28"/>
          <w:szCs w:val="28"/>
          <w:lang w:eastAsia="ru-RU"/>
        </w:rPr>
        <w:t>2</w:t>
      </w:r>
      <w:r w:rsidRPr="00ED0C0F">
        <w:rPr>
          <w:rFonts w:ascii="Times New Roman" w:hAnsi="Times New Roman"/>
          <w:b/>
          <w:bCs/>
          <w:sz w:val="28"/>
          <w:szCs w:val="28"/>
          <w:lang w:eastAsia="ru-RU"/>
        </w:rPr>
        <w:t>. Адреса и банковские реквизиты Сторон</w:t>
      </w:r>
    </w:p>
    <w:p w:rsidR="006963BC" w:rsidRPr="00ED0C0F" w:rsidRDefault="006963BC" w:rsidP="006963BC">
      <w:pPr>
        <w:spacing w:after="0" w:line="264" w:lineRule="auto"/>
        <w:jc w:val="center"/>
        <w:outlineLvl w:val="2"/>
        <w:rPr>
          <w:rFonts w:ascii="Times New Roman" w:hAnsi="Times New Roman"/>
          <w:b/>
          <w:bCs/>
          <w:sz w:val="28"/>
          <w:szCs w:val="28"/>
          <w:lang w:eastAsia="ru-RU"/>
        </w:rPr>
      </w:pPr>
    </w:p>
    <w:p w:rsidR="006963BC" w:rsidRPr="00ED0C0F" w:rsidRDefault="006963BC" w:rsidP="006963BC">
      <w:pPr>
        <w:spacing w:after="0" w:line="264" w:lineRule="auto"/>
        <w:jc w:val="both"/>
        <w:outlineLvl w:val="2"/>
        <w:rPr>
          <w:rFonts w:ascii="Times New Roman" w:hAnsi="Times New Roman"/>
          <w:b/>
          <w:bCs/>
          <w:sz w:val="28"/>
          <w:szCs w:val="28"/>
          <w:lang w:eastAsia="ru-RU"/>
        </w:rPr>
      </w:pPr>
      <w:r w:rsidRPr="00ED0C0F">
        <w:rPr>
          <w:rFonts w:ascii="Times New Roman" w:hAnsi="Times New Roman"/>
          <w:b/>
          <w:bCs/>
          <w:sz w:val="28"/>
          <w:szCs w:val="28"/>
          <w:lang w:eastAsia="ru-RU"/>
        </w:rPr>
        <w:t xml:space="preserve">Ссудодатель: </w:t>
      </w:r>
    </w:p>
    <w:p w:rsidR="006963BC" w:rsidRPr="00ED0C0F" w:rsidRDefault="006963BC" w:rsidP="006963BC">
      <w:pPr>
        <w:spacing w:after="0" w:line="264" w:lineRule="auto"/>
        <w:jc w:val="both"/>
        <w:outlineLvl w:val="2"/>
        <w:rPr>
          <w:rFonts w:ascii="Times New Roman" w:hAnsi="Times New Roman"/>
          <w:b/>
          <w:sz w:val="28"/>
          <w:szCs w:val="28"/>
        </w:rPr>
      </w:pPr>
      <w:r w:rsidRPr="00ED0C0F">
        <w:rPr>
          <w:rFonts w:ascii="Times New Roman" w:hAnsi="Times New Roman"/>
          <w:sz w:val="28"/>
          <w:szCs w:val="28"/>
        </w:rPr>
        <w:t>Федеральный фонд содействия развитию жилищного строительства</w:t>
      </w:r>
    </w:p>
    <w:p w:rsidR="006963BC" w:rsidRPr="00ED0C0F" w:rsidRDefault="006963BC" w:rsidP="006963BC">
      <w:pPr>
        <w:pStyle w:val="ConsPlusNonformat"/>
        <w:spacing w:line="264" w:lineRule="auto"/>
        <w:rPr>
          <w:rFonts w:ascii="Times New Roman" w:hAnsi="Times New Roman" w:cs="Times New Roman"/>
          <w:sz w:val="28"/>
          <w:szCs w:val="28"/>
        </w:rPr>
      </w:pPr>
      <w:smartTag w:uri="urn:schemas-microsoft-com:office:smarttags" w:element="metricconverter">
        <w:smartTagPr>
          <w:attr w:name="ProductID" w:val="109074, г"/>
        </w:smartTagPr>
        <w:r w:rsidRPr="00ED0C0F">
          <w:rPr>
            <w:rFonts w:ascii="Times New Roman" w:hAnsi="Times New Roman" w:cs="Times New Roman"/>
            <w:sz w:val="28"/>
            <w:szCs w:val="28"/>
          </w:rPr>
          <w:t>109074, г</w:t>
        </w:r>
      </w:smartTag>
      <w:r w:rsidRPr="00ED0C0F">
        <w:rPr>
          <w:rFonts w:ascii="Times New Roman" w:hAnsi="Times New Roman" w:cs="Times New Roman"/>
          <w:sz w:val="28"/>
          <w:szCs w:val="28"/>
        </w:rPr>
        <w:t>. Москва, Славянская пл., д. 4, стр. 1</w:t>
      </w:r>
    </w:p>
    <w:p w:rsidR="006963BC" w:rsidRPr="00ED0C0F" w:rsidRDefault="006963BC" w:rsidP="006963BC">
      <w:pPr>
        <w:pStyle w:val="ConsPlusNonformat"/>
        <w:spacing w:line="264" w:lineRule="auto"/>
        <w:rPr>
          <w:rFonts w:ascii="Times New Roman" w:hAnsi="Times New Roman" w:cs="Times New Roman"/>
          <w:sz w:val="28"/>
          <w:szCs w:val="28"/>
        </w:rPr>
      </w:pPr>
      <w:r w:rsidRPr="00ED0C0F">
        <w:rPr>
          <w:rFonts w:ascii="Times New Roman" w:hAnsi="Times New Roman" w:cs="Times New Roman"/>
          <w:sz w:val="28"/>
          <w:szCs w:val="28"/>
        </w:rPr>
        <w:t>ОГРН 1087799030846</w:t>
      </w:r>
      <w:bookmarkStart w:id="0" w:name="_GoBack"/>
      <w:bookmarkEnd w:id="0"/>
    </w:p>
    <w:p w:rsidR="006963BC" w:rsidRPr="00ED0C0F" w:rsidRDefault="006963BC" w:rsidP="006963BC">
      <w:pPr>
        <w:pStyle w:val="ConsPlusNonformat"/>
        <w:spacing w:line="264" w:lineRule="auto"/>
        <w:rPr>
          <w:rFonts w:ascii="Times New Roman" w:hAnsi="Times New Roman" w:cs="Times New Roman"/>
          <w:sz w:val="28"/>
          <w:szCs w:val="28"/>
        </w:rPr>
      </w:pPr>
      <w:r w:rsidRPr="00ED0C0F">
        <w:rPr>
          <w:rFonts w:ascii="Times New Roman" w:hAnsi="Times New Roman" w:cs="Times New Roman"/>
          <w:sz w:val="28"/>
          <w:szCs w:val="28"/>
        </w:rPr>
        <w:t xml:space="preserve">ИНН/КПП 7709441907/770901001 </w:t>
      </w:r>
    </w:p>
    <w:p w:rsidR="006963BC" w:rsidRPr="00ED0C0F" w:rsidRDefault="006963BC" w:rsidP="006963BC">
      <w:pPr>
        <w:pStyle w:val="ConsPlusNonformat"/>
        <w:spacing w:line="264" w:lineRule="auto"/>
        <w:rPr>
          <w:rFonts w:ascii="Times New Roman" w:hAnsi="Times New Roman" w:cs="Times New Roman"/>
          <w:sz w:val="28"/>
          <w:szCs w:val="28"/>
        </w:rPr>
      </w:pPr>
      <w:r w:rsidRPr="00ED0C0F">
        <w:rPr>
          <w:rFonts w:ascii="Times New Roman" w:hAnsi="Times New Roman" w:cs="Times New Roman"/>
          <w:sz w:val="28"/>
          <w:szCs w:val="28"/>
        </w:rPr>
        <w:t>расчетный счет:</w:t>
      </w:r>
      <w:r w:rsidRPr="00ED0C0F">
        <w:rPr>
          <w:rFonts w:ascii="Times New Roman" w:hAnsi="Times New Roman" w:cs="Times New Roman"/>
          <w:i/>
          <w:sz w:val="28"/>
          <w:szCs w:val="28"/>
        </w:rPr>
        <w:t xml:space="preserve"> </w:t>
      </w:r>
      <w:r>
        <w:rPr>
          <w:rFonts w:ascii="Times New Roman" w:hAnsi="Times New Roman" w:cs="Times New Roman"/>
          <w:sz w:val="28"/>
          <w:szCs w:val="28"/>
        </w:rPr>
        <w:t xml:space="preserve">40503810400000005061 </w:t>
      </w:r>
      <w:r w:rsidRPr="00ED0C0F">
        <w:rPr>
          <w:rFonts w:ascii="Times New Roman" w:hAnsi="Times New Roman" w:cs="Times New Roman"/>
          <w:sz w:val="28"/>
          <w:szCs w:val="28"/>
        </w:rPr>
        <w:t xml:space="preserve">в </w:t>
      </w:r>
      <w:r>
        <w:rPr>
          <w:rFonts w:ascii="Times New Roman" w:hAnsi="Times New Roman" w:cs="Times New Roman"/>
          <w:sz w:val="28"/>
          <w:szCs w:val="28"/>
        </w:rPr>
        <w:t>ОПЕРУ-1 БАНКА РОССИИ           Г. МОСКВА 701,</w:t>
      </w:r>
      <w:r w:rsidRPr="00ED0C0F">
        <w:rPr>
          <w:rFonts w:ascii="Times New Roman" w:hAnsi="Times New Roman" w:cs="Times New Roman"/>
          <w:sz w:val="28"/>
          <w:szCs w:val="28"/>
        </w:rPr>
        <w:t xml:space="preserve"> БИК 0445</w:t>
      </w:r>
      <w:r>
        <w:rPr>
          <w:rFonts w:ascii="Times New Roman" w:hAnsi="Times New Roman" w:cs="Times New Roman"/>
          <w:sz w:val="28"/>
          <w:szCs w:val="28"/>
        </w:rPr>
        <w:t>01002</w:t>
      </w:r>
    </w:p>
    <w:p w:rsidR="006963BC" w:rsidRPr="00ED0C0F" w:rsidRDefault="006963BC" w:rsidP="006963BC">
      <w:pPr>
        <w:spacing w:after="0" w:line="264" w:lineRule="auto"/>
        <w:jc w:val="both"/>
        <w:outlineLvl w:val="2"/>
        <w:rPr>
          <w:rFonts w:ascii="Times New Roman" w:hAnsi="Times New Roman"/>
          <w:b/>
          <w:bCs/>
          <w:sz w:val="28"/>
          <w:szCs w:val="28"/>
          <w:lang w:eastAsia="ru-RU"/>
        </w:rPr>
      </w:pPr>
    </w:p>
    <w:p w:rsidR="006963BC" w:rsidRPr="000738FA" w:rsidRDefault="006963BC" w:rsidP="006963BC">
      <w:pPr>
        <w:spacing w:after="0" w:line="264" w:lineRule="auto"/>
        <w:jc w:val="both"/>
        <w:outlineLvl w:val="2"/>
        <w:rPr>
          <w:rFonts w:ascii="Times New Roman" w:hAnsi="Times New Roman"/>
          <w:b/>
          <w:bCs/>
          <w:sz w:val="28"/>
          <w:szCs w:val="28"/>
          <w:lang w:eastAsia="ru-RU"/>
        </w:rPr>
      </w:pPr>
      <w:r w:rsidRPr="000738FA">
        <w:rPr>
          <w:rFonts w:ascii="Times New Roman" w:hAnsi="Times New Roman"/>
          <w:b/>
          <w:bCs/>
          <w:sz w:val="28"/>
          <w:szCs w:val="28"/>
          <w:lang w:eastAsia="ru-RU"/>
        </w:rPr>
        <w:t>Ссудополучатель:</w:t>
      </w:r>
    </w:p>
    <w:p w:rsidR="006963BC" w:rsidRDefault="006963BC" w:rsidP="006963BC">
      <w:pPr>
        <w:spacing w:after="0" w:line="264" w:lineRule="auto"/>
        <w:jc w:val="both"/>
        <w:outlineLvl w:val="2"/>
        <w:rPr>
          <w:rFonts w:ascii="Times New Roman" w:hAnsi="Times New Roman"/>
          <w:sz w:val="28"/>
          <w:szCs w:val="28"/>
        </w:rPr>
      </w:pPr>
      <w:r w:rsidRPr="000738FA">
        <w:rPr>
          <w:rFonts w:ascii="Times New Roman" w:hAnsi="Times New Roman"/>
          <w:sz w:val="28"/>
          <w:szCs w:val="28"/>
        </w:rPr>
        <w:t>Жилищно-строительный кооператив «</w:t>
      </w:r>
      <w:r>
        <w:rPr>
          <w:rFonts w:ascii="Times New Roman" w:hAnsi="Times New Roman"/>
          <w:sz w:val="28"/>
          <w:szCs w:val="28"/>
        </w:rPr>
        <w:t>Университетский городок КФУ»</w:t>
      </w:r>
    </w:p>
    <w:p w:rsidR="006963BC" w:rsidRPr="00D430C2" w:rsidRDefault="006963BC" w:rsidP="006963BC">
      <w:pPr>
        <w:spacing w:after="0" w:line="240" w:lineRule="auto"/>
        <w:rPr>
          <w:rFonts w:ascii="Times New Roman" w:hAnsi="Times New Roman"/>
          <w:sz w:val="28"/>
          <w:szCs w:val="28"/>
        </w:rPr>
      </w:pPr>
      <w:r w:rsidRPr="00D430C2">
        <w:rPr>
          <w:rFonts w:ascii="Times New Roman" w:hAnsi="Times New Roman"/>
          <w:sz w:val="28"/>
          <w:szCs w:val="28"/>
        </w:rPr>
        <w:t>420126</w:t>
      </w:r>
      <w:r w:rsidR="00E05894">
        <w:rPr>
          <w:rFonts w:ascii="Times New Roman" w:hAnsi="Times New Roman"/>
          <w:sz w:val="28"/>
          <w:szCs w:val="28"/>
        </w:rPr>
        <w:t>, Республика Татарстан</w:t>
      </w:r>
      <w:r>
        <w:rPr>
          <w:rFonts w:ascii="Times New Roman" w:hAnsi="Times New Roman"/>
          <w:sz w:val="28"/>
          <w:szCs w:val="28"/>
        </w:rPr>
        <w:t xml:space="preserve">, </w:t>
      </w:r>
      <w:r w:rsidRPr="00D430C2">
        <w:rPr>
          <w:rFonts w:ascii="Times New Roman" w:hAnsi="Times New Roman"/>
          <w:sz w:val="28"/>
          <w:szCs w:val="28"/>
        </w:rPr>
        <w:t xml:space="preserve">г. Казань, ул. </w:t>
      </w:r>
      <w:proofErr w:type="spellStart"/>
      <w:r w:rsidRPr="00D430C2">
        <w:rPr>
          <w:rFonts w:ascii="Times New Roman" w:hAnsi="Times New Roman"/>
          <w:sz w:val="28"/>
          <w:szCs w:val="28"/>
        </w:rPr>
        <w:t>Чистопольская</w:t>
      </w:r>
      <w:proofErr w:type="spellEnd"/>
      <w:r w:rsidRPr="00D430C2">
        <w:rPr>
          <w:rFonts w:ascii="Times New Roman" w:hAnsi="Times New Roman"/>
          <w:sz w:val="28"/>
          <w:szCs w:val="28"/>
        </w:rPr>
        <w:t xml:space="preserve">, д. 51, </w:t>
      </w:r>
      <w:r>
        <w:rPr>
          <w:rFonts w:ascii="Times New Roman" w:hAnsi="Times New Roman"/>
          <w:sz w:val="28"/>
          <w:szCs w:val="28"/>
        </w:rPr>
        <w:t xml:space="preserve">кв. 50 </w:t>
      </w:r>
    </w:p>
    <w:p w:rsidR="006963BC" w:rsidRPr="00464094" w:rsidRDefault="006963BC" w:rsidP="006963BC">
      <w:pPr>
        <w:spacing w:after="0" w:line="264" w:lineRule="auto"/>
        <w:jc w:val="both"/>
        <w:outlineLvl w:val="2"/>
        <w:rPr>
          <w:rFonts w:ascii="Times New Roman" w:hAnsi="Times New Roman"/>
          <w:sz w:val="28"/>
          <w:szCs w:val="28"/>
          <w:highlight w:val="yellow"/>
        </w:rPr>
      </w:pPr>
      <w:r w:rsidRPr="00B17E87">
        <w:rPr>
          <w:rFonts w:ascii="Times New Roman" w:hAnsi="Times New Roman"/>
          <w:sz w:val="28"/>
          <w:szCs w:val="28"/>
        </w:rPr>
        <w:t xml:space="preserve">ОГРН </w:t>
      </w:r>
      <w:r>
        <w:rPr>
          <w:rFonts w:ascii="Times New Roman" w:hAnsi="Times New Roman"/>
          <w:sz w:val="28"/>
          <w:szCs w:val="28"/>
        </w:rPr>
        <w:t>1141690040250</w:t>
      </w:r>
    </w:p>
    <w:p w:rsidR="006963BC" w:rsidRDefault="006963BC" w:rsidP="006963BC">
      <w:pPr>
        <w:spacing w:after="0" w:line="264" w:lineRule="auto"/>
        <w:jc w:val="both"/>
        <w:outlineLvl w:val="2"/>
        <w:rPr>
          <w:rFonts w:ascii="Times New Roman" w:hAnsi="Times New Roman"/>
          <w:sz w:val="28"/>
          <w:szCs w:val="28"/>
        </w:rPr>
      </w:pPr>
      <w:r w:rsidRPr="009D3622">
        <w:rPr>
          <w:rFonts w:ascii="Times New Roman" w:hAnsi="Times New Roman"/>
          <w:sz w:val="28"/>
          <w:szCs w:val="28"/>
        </w:rPr>
        <w:t xml:space="preserve">ИНН/КПП </w:t>
      </w:r>
      <w:r>
        <w:rPr>
          <w:rFonts w:ascii="Times New Roman" w:hAnsi="Times New Roman"/>
          <w:sz w:val="28"/>
          <w:szCs w:val="28"/>
        </w:rPr>
        <w:t>1657142564</w:t>
      </w:r>
      <w:r w:rsidRPr="009D3622">
        <w:rPr>
          <w:rFonts w:ascii="Times New Roman" w:hAnsi="Times New Roman"/>
          <w:sz w:val="28"/>
          <w:szCs w:val="28"/>
        </w:rPr>
        <w:t>/</w:t>
      </w:r>
      <w:r>
        <w:rPr>
          <w:rFonts w:ascii="Times New Roman" w:hAnsi="Times New Roman"/>
          <w:sz w:val="28"/>
          <w:szCs w:val="28"/>
        </w:rPr>
        <w:t>165701001</w:t>
      </w:r>
    </w:p>
    <w:p w:rsidR="006963BC" w:rsidRDefault="006963BC" w:rsidP="006963BC">
      <w:pPr>
        <w:spacing w:after="0" w:line="312" w:lineRule="auto"/>
        <w:jc w:val="center"/>
        <w:outlineLvl w:val="2"/>
        <w:rPr>
          <w:rFonts w:ascii="Times New Roman" w:hAnsi="Times New Roman"/>
          <w:b/>
          <w:bCs/>
          <w:sz w:val="28"/>
          <w:szCs w:val="28"/>
          <w:lang w:eastAsia="ru-RU"/>
        </w:rPr>
      </w:pPr>
    </w:p>
    <w:p w:rsidR="006963BC" w:rsidRPr="00ED0C0F" w:rsidRDefault="006963BC" w:rsidP="006963BC">
      <w:pPr>
        <w:spacing w:after="0" w:line="312" w:lineRule="auto"/>
        <w:jc w:val="center"/>
        <w:outlineLvl w:val="2"/>
        <w:rPr>
          <w:rFonts w:ascii="Times New Roman" w:hAnsi="Times New Roman"/>
          <w:b/>
          <w:bCs/>
          <w:sz w:val="28"/>
          <w:szCs w:val="28"/>
          <w:lang w:eastAsia="ru-RU"/>
        </w:rPr>
      </w:pPr>
      <w:r w:rsidRPr="00ED0C0F">
        <w:rPr>
          <w:rFonts w:ascii="Times New Roman" w:hAnsi="Times New Roman"/>
          <w:b/>
          <w:bCs/>
          <w:sz w:val="28"/>
          <w:szCs w:val="28"/>
          <w:lang w:eastAsia="ru-RU"/>
        </w:rPr>
        <w:t>Подписи Сторон:</w:t>
      </w:r>
    </w:p>
    <w:tbl>
      <w:tblPr>
        <w:tblW w:w="4934" w:type="pct"/>
        <w:tblCellSpacing w:w="15" w:type="dxa"/>
        <w:tblInd w:w="135" w:type="dxa"/>
        <w:tblCellMar>
          <w:top w:w="105" w:type="dxa"/>
          <w:left w:w="105" w:type="dxa"/>
          <w:bottom w:w="105" w:type="dxa"/>
          <w:right w:w="105" w:type="dxa"/>
        </w:tblCellMar>
        <w:tblLook w:val="00A0"/>
      </w:tblPr>
      <w:tblGrid>
        <w:gridCol w:w="4522"/>
        <w:gridCol w:w="441"/>
        <w:gridCol w:w="4535"/>
      </w:tblGrid>
      <w:tr w:rsidR="006963BC" w:rsidRPr="00ED0C0F" w:rsidTr="00AF5B3A">
        <w:trPr>
          <w:trHeight w:val="263"/>
          <w:tblCellSpacing w:w="15" w:type="dxa"/>
        </w:trPr>
        <w:tc>
          <w:tcPr>
            <w:tcW w:w="2357" w:type="pct"/>
            <w:tcBorders>
              <w:top w:val="nil"/>
              <w:left w:val="nil"/>
              <w:bottom w:val="nil"/>
              <w:right w:val="nil"/>
            </w:tcBorders>
          </w:tcPr>
          <w:p w:rsidR="006963BC" w:rsidRPr="00ED0C0F" w:rsidRDefault="006963BC" w:rsidP="00AF5B3A">
            <w:pPr>
              <w:spacing w:after="0" w:line="240" w:lineRule="atLeast"/>
              <w:jc w:val="center"/>
              <w:rPr>
                <w:rFonts w:ascii="Times New Roman" w:hAnsi="Times New Roman"/>
                <w:sz w:val="28"/>
                <w:szCs w:val="28"/>
                <w:lang w:eastAsia="ru-RU"/>
              </w:rPr>
            </w:pPr>
            <w:r w:rsidRPr="00ED0C0F">
              <w:rPr>
                <w:rFonts w:ascii="Times New Roman" w:hAnsi="Times New Roman"/>
                <w:sz w:val="28"/>
                <w:szCs w:val="28"/>
                <w:lang w:eastAsia="ru-RU"/>
              </w:rPr>
              <w:t xml:space="preserve">От Ссудодателя </w:t>
            </w:r>
          </w:p>
        </w:tc>
        <w:tc>
          <w:tcPr>
            <w:tcW w:w="216" w:type="pct"/>
            <w:tcBorders>
              <w:top w:val="nil"/>
              <w:left w:val="nil"/>
              <w:bottom w:val="nil"/>
              <w:right w:val="nil"/>
            </w:tcBorders>
          </w:tcPr>
          <w:p w:rsidR="006963BC" w:rsidRPr="00ED0C0F" w:rsidRDefault="006963BC" w:rsidP="00AF5B3A">
            <w:pPr>
              <w:spacing w:after="0" w:line="240" w:lineRule="atLeast"/>
              <w:jc w:val="center"/>
              <w:rPr>
                <w:rFonts w:ascii="Times New Roman" w:hAnsi="Times New Roman"/>
                <w:sz w:val="28"/>
                <w:szCs w:val="28"/>
                <w:lang w:eastAsia="ru-RU"/>
              </w:rPr>
            </w:pPr>
          </w:p>
        </w:tc>
        <w:tc>
          <w:tcPr>
            <w:tcW w:w="2364" w:type="pct"/>
            <w:tcBorders>
              <w:top w:val="nil"/>
              <w:left w:val="nil"/>
              <w:bottom w:val="nil"/>
              <w:right w:val="nil"/>
            </w:tcBorders>
          </w:tcPr>
          <w:p w:rsidR="006963BC" w:rsidRPr="00ED0C0F" w:rsidRDefault="006963BC" w:rsidP="00AF5B3A">
            <w:pPr>
              <w:spacing w:after="0" w:line="240" w:lineRule="atLeast"/>
              <w:jc w:val="center"/>
              <w:rPr>
                <w:rFonts w:ascii="Times New Roman" w:hAnsi="Times New Roman"/>
                <w:sz w:val="28"/>
                <w:szCs w:val="28"/>
                <w:lang w:eastAsia="ru-RU"/>
              </w:rPr>
            </w:pPr>
            <w:r w:rsidRPr="00ED0C0F">
              <w:rPr>
                <w:rFonts w:ascii="Times New Roman" w:hAnsi="Times New Roman"/>
                <w:sz w:val="28"/>
                <w:szCs w:val="28"/>
                <w:lang w:eastAsia="ru-RU"/>
              </w:rPr>
              <w:t xml:space="preserve">От Ссудополучателя </w:t>
            </w:r>
          </w:p>
        </w:tc>
      </w:tr>
      <w:tr w:rsidR="006963BC" w:rsidRPr="00ED0C0F" w:rsidTr="00AF5B3A">
        <w:trPr>
          <w:trHeight w:val="200"/>
          <w:tblCellSpacing w:w="15" w:type="dxa"/>
        </w:trPr>
        <w:tc>
          <w:tcPr>
            <w:tcW w:w="2357" w:type="pct"/>
            <w:tcBorders>
              <w:top w:val="nil"/>
              <w:left w:val="nil"/>
              <w:bottom w:val="single" w:sz="6" w:space="0" w:color="000000"/>
              <w:right w:val="nil"/>
            </w:tcBorders>
          </w:tcPr>
          <w:p w:rsidR="006963BC" w:rsidRPr="00ED0C0F" w:rsidRDefault="006963BC" w:rsidP="00AF5B3A">
            <w:pPr>
              <w:spacing w:after="0" w:line="240" w:lineRule="atLeast"/>
              <w:jc w:val="center"/>
              <w:rPr>
                <w:rFonts w:ascii="Times New Roman" w:hAnsi="Times New Roman"/>
                <w:sz w:val="28"/>
                <w:szCs w:val="28"/>
                <w:lang w:eastAsia="ru-RU"/>
              </w:rPr>
            </w:pPr>
            <w:r>
              <w:rPr>
                <w:rFonts w:ascii="Times New Roman" w:hAnsi="Times New Roman"/>
                <w:sz w:val="28"/>
                <w:szCs w:val="28"/>
              </w:rPr>
              <w:t xml:space="preserve">первый заместитель генерального директора Фонда «РЖС» </w:t>
            </w:r>
          </w:p>
        </w:tc>
        <w:tc>
          <w:tcPr>
            <w:tcW w:w="216" w:type="pct"/>
            <w:tcBorders>
              <w:top w:val="nil"/>
              <w:left w:val="nil"/>
              <w:bottom w:val="nil"/>
              <w:right w:val="nil"/>
            </w:tcBorders>
          </w:tcPr>
          <w:p w:rsidR="006963BC" w:rsidRPr="00ED0C0F" w:rsidRDefault="006963BC" w:rsidP="00AF5B3A">
            <w:pPr>
              <w:spacing w:after="0" w:line="240" w:lineRule="atLeast"/>
              <w:jc w:val="center"/>
              <w:rPr>
                <w:rFonts w:ascii="Times New Roman" w:hAnsi="Times New Roman"/>
                <w:sz w:val="28"/>
                <w:szCs w:val="28"/>
                <w:lang w:eastAsia="ru-RU"/>
              </w:rPr>
            </w:pPr>
          </w:p>
        </w:tc>
        <w:tc>
          <w:tcPr>
            <w:tcW w:w="2364" w:type="pct"/>
            <w:tcBorders>
              <w:top w:val="nil"/>
              <w:left w:val="nil"/>
              <w:bottom w:val="single" w:sz="6" w:space="0" w:color="000000"/>
              <w:right w:val="nil"/>
            </w:tcBorders>
          </w:tcPr>
          <w:p w:rsidR="006963BC" w:rsidRPr="00ED0C0F" w:rsidRDefault="006963BC" w:rsidP="00AF5B3A">
            <w:pPr>
              <w:spacing w:after="0" w:line="240" w:lineRule="atLeast"/>
              <w:jc w:val="center"/>
              <w:rPr>
                <w:rFonts w:ascii="Times New Roman" w:hAnsi="Times New Roman"/>
                <w:sz w:val="28"/>
                <w:szCs w:val="28"/>
                <w:lang w:eastAsia="ru-RU"/>
              </w:rPr>
            </w:pPr>
            <w:r>
              <w:rPr>
                <w:rFonts w:ascii="Times New Roman" w:hAnsi="Times New Roman"/>
                <w:sz w:val="28"/>
                <w:szCs w:val="28"/>
              </w:rPr>
              <w:t>председатель правления жилищно-строительного кооператива «Университетский городок КФУ»</w:t>
            </w:r>
          </w:p>
        </w:tc>
      </w:tr>
      <w:tr w:rsidR="006963BC" w:rsidRPr="00ED0C0F" w:rsidTr="00AF5B3A">
        <w:trPr>
          <w:trHeight w:val="22"/>
          <w:tblCellSpacing w:w="15" w:type="dxa"/>
        </w:trPr>
        <w:tc>
          <w:tcPr>
            <w:tcW w:w="2357" w:type="pct"/>
            <w:tcBorders>
              <w:top w:val="nil"/>
              <w:left w:val="nil"/>
              <w:bottom w:val="nil"/>
              <w:right w:val="nil"/>
            </w:tcBorders>
          </w:tcPr>
          <w:p w:rsidR="006963BC" w:rsidRPr="00625650" w:rsidRDefault="006963BC" w:rsidP="00AF5B3A">
            <w:pPr>
              <w:spacing w:after="0" w:line="240" w:lineRule="atLeast"/>
              <w:jc w:val="center"/>
              <w:rPr>
                <w:rFonts w:ascii="Times New Roman" w:hAnsi="Times New Roman"/>
                <w:sz w:val="20"/>
                <w:szCs w:val="20"/>
                <w:lang w:eastAsia="ru-RU"/>
              </w:rPr>
            </w:pPr>
            <w:r w:rsidRPr="00625650">
              <w:rPr>
                <w:rFonts w:ascii="Times New Roman" w:hAnsi="Times New Roman"/>
                <w:sz w:val="20"/>
                <w:szCs w:val="20"/>
                <w:lang w:eastAsia="ru-RU"/>
              </w:rPr>
              <w:t>(должность)</w:t>
            </w:r>
          </w:p>
        </w:tc>
        <w:tc>
          <w:tcPr>
            <w:tcW w:w="216" w:type="pct"/>
            <w:tcBorders>
              <w:top w:val="nil"/>
              <w:left w:val="nil"/>
              <w:bottom w:val="nil"/>
              <w:right w:val="nil"/>
            </w:tcBorders>
          </w:tcPr>
          <w:p w:rsidR="006963BC" w:rsidRPr="00625650" w:rsidRDefault="006963BC" w:rsidP="00AF5B3A">
            <w:pPr>
              <w:spacing w:after="0" w:line="240" w:lineRule="atLeast"/>
              <w:jc w:val="center"/>
              <w:rPr>
                <w:rFonts w:ascii="Times New Roman" w:hAnsi="Times New Roman"/>
                <w:sz w:val="20"/>
                <w:szCs w:val="20"/>
                <w:lang w:eastAsia="ru-RU"/>
              </w:rPr>
            </w:pPr>
          </w:p>
        </w:tc>
        <w:tc>
          <w:tcPr>
            <w:tcW w:w="2364" w:type="pct"/>
            <w:tcBorders>
              <w:top w:val="nil"/>
              <w:left w:val="nil"/>
              <w:bottom w:val="nil"/>
              <w:right w:val="nil"/>
            </w:tcBorders>
          </w:tcPr>
          <w:p w:rsidR="006963BC" w:rsidRPr="00625650" w:rsidRDefault="006963BC" w:rsidP="00AF5B3A">
            <w:pPr>
              <w:spacing w:after="0" w:line="240" w:lineRule="atLeast"/>
              <w:jc w:val="center"/>
              <w:rPr>
                <w:rFonts w:ascii="Times New Roman" w:hAnsi="Times New Roman"/>
                <w:sz w:val="20"/>
                <w:szCs w:val="20"/>
                <w:lang w:eastAsia="ru-RU"/>
              </w:rPr>
            </w:pPr>
            <w:r w:rsidRPr="00625650">
              <w:rPr>
                <w:rFonts w:ascii="Times New Roman" w:hAnsi="Times New Roman"/>
                <w:sz w:val="20"/>
                <w:szCs w:val="20"/>
                <w:lang w:eastAsia="ru-RU"/>
              </w:rPr>
              <w:t>(должность)</w:t>
            </w:r>
          </w:p>
        </w:tc>
      </w:tr>
      <w:tr w:rsidR="006963BC" w:rsidRPr="00ED0C0F" w:rsidTr="00AF5B3A">
        <w:trPr>
          <w:tblCellSpacing w:w="15" w:type="dxa"/>
        </w:trPr>
        <w:tc>
          <w:tcPr>
            <w:tcW w:w="2357" w:type="pct"/>
            <w:tcBorders>
              <w:top w:val="nil"/>
              <w:left w:val="nil"/>
              <w:bottom w:val="single" w:sz="6" w:space="0" w:color="000000"/>
              <w:right w:val="nil"/>
            </w:tcBorders>
          </w:tcPr>
          <w:p w:rsidR="006963BC" w:rsidRPr="00ED0C0F" w:rsidRDefault="006963BC" w:rsidP="00AF5B3A">
            <w:pPr>
              <w:spacing w:after="0" w:line="240" w:lineRule="atLeast"/>
              <w:jc w:val="center"/>
              <w:rPr>
                <w:rFonts w:ascii="Times New Roman" w:hAnsi="Times New Roman"/>
                <w:sz w:val="28"/>
                <w:szCs w:val="28"/>
                <w:lang w:eastAsia="ru-RU"/>
              </w:rPr>
            </w:pPr>
            <w:r>
              <w:rPr>
                <w:rFonts w:ascii="Times New Roman" w:hAnsi="Times New Roman"/>
                <w:sz w:val="28"/>
                <w:szCs w:val="28"/>
              </w:rPr>
              <w:t>Анисимов Андрей Александрович</w:t>
            </w:r>
          </w:p>
        </w:tc>
        <w:tc>
          <w:tcPr>
            <w:tcW w:w="216" w:type="pct"/>
            <w:tcBorders>
              <w:top w:val="nil"/>
              <w:left w:val="nil"/>
              <w:bottom w:val="nil"/>
              <w:right w:val="nil"/>
            </w:tcBorders>
          </w:tcPr>
          <w:p w:rsidR="006963BC" w:rsidRPr="00ED0C0F" w:rsidRDefault="006963BC" w:rsidP="00AF5B3A">
            <w:pPr>
              <w:spacing w:after="0" w:line="240" w:lineRule="atLeast"/>
              <w:jc w:val="center"/>
              <w:rPr>
                <w:rFonts w:ascii="Times New Roman" w:hAnsi="Times New Roman"/>
                <w:sz w:val="28"/>
                <w:szCs w:val="28"/>
                <w:lang w:eastAsia="ru-RU"/>
              </w:rPr>
            </w:pPr>
          </w:p>
        </w:tc>
        <w:tc>
          <w:tcPr>
            <w:tcW w:w="2364" w:type="pct"/>
            <w:tcBorders>
              <w:top w:val="nil"/>
              <w:left w:val="nil"/>
              <w:bottom w:val="single" w:sz="6" w:space="0" w:color="000000"/>
              <w:right w:val="nil"/>
            </w:tcBorders>
          </w:tcPr>
          <w:p w:rsidR="006963BC" w:rsidRPr="00ED0C0F" w:rsidRDefault="006963BC" w:rsidP="00AF5B3A">
            <w:pPr>
              <w:spacing w:after="0" w:line="240" w:lineRule="atLeast"/>
              <w:jc w:val="center"/>
              <w:rPr>
                <w:rFonts w:ascii="Times New Roman" w:hAnsi="Times New Roman"/>
                <w:sz w:val="28"/>
                <w:szCs w:val="28"/>
                <w:lang w:eastAsia="ru-RU"/>
              </w:rPr>
            </w:pPr>
            <w:r w:rsidRPr="008A2C09">
              <w:rPr>
                <w:rFonts w:ascii="Times New Roman" w:hAnsi="Times New Roman"/>
                <w:sz w:val="28"/>
                <w:szCs w:val="28"/>
              </w:rPr>
              <w:t>Ходжиев Алишер Рауфович</w:t>
            </w:r>
          </w:p>
        </w:tc>
      </w:tr>
      <w:tr w:rsidR="006963BC" w:rsidRPr="00ED0C0F" w:rsidTr="00AF5B3A">
        <w:trPr>
          <w:tblCellSpacing w:w="15" w:type="dxa"/>
        </w:trPr>
        <w:tc>
          <w:tcPr>
            <w:tcW w:w="2357" w:type="pct"/>
            <w:tcBorders>
              <w:top w:val="nil"/>
              <w:left w:val="nil"/>
              <w:bottom w:val="nil"/>
              <w:right w:val="nil"/>
            </w:tcBorders>
          </w:tcPr>
          <w:p w:rsidR="006963BC" w:rsidRPr="00625650" w:rsidRDefault="006963BC" w:rsidP="00AF5B3A">
            <w:pPr>
              <w:spacing w:after="0" w:line="240" w:lineRule="atLeast"/>
              <w:jc w:val="center"/>
              <w:rPr>
                <w:rFonts w:ascii="Times New Roman" w:hAnsi="Times New Roman"/>
                <w:sz w:val="20"/>
                <w:szCs w:val="20"/>
                <w:lang w:eastAsia="ru-RU"/>
              </w:rPr>
            </w:pPr>
            <w:r w:rsidRPr="00625650">
              <w:rPr>
                <w:rFonts w:ascii="Times New Roman" w:hAnsi="Times New Roman"/>
                <w:sz w:val="20"/>
                <w:szCs w:val="20"/>
                <w:lang w:eastAsia="ru-RU"/>
              </w:rPr>
              <w:t>(Ф.И.О.)</w:t>
            </w:r>
          </w:p>
        </w:tc>
        <w:tc>
          <w:tcPr>
            <w:tcW w:w="216" w:type="pct"/>
            <w:tcBorders>
              <w:top w:val="nil"/>
              <w:left w:val="nil"/>
              <w:bottom w:val="nil"/>
              <w:right w:val="nil"/>
            </w:tcBorders>
          </w:tcPr>
          <w:p w:rsidR="006963BC" w:rsidRPr="00625650" w:rsidRDefault="006963BC" w:rsidP="00AF5B3A">
            <w:pPr>
              <w:spacing w:after="0" w:line="240" w:lineRule="atLeast"/>
              <w:jc w:val="center"/>
              <w:rPr>
                <w:rFonts w:ascii="Times New Roman" w:hAnsi="Times New Roman"/>
                <w:sz w:val="20"/>
                <w:szCs w:val="20"/>
                <w:lang w:eastAsia="ru-RU"/>
              </w:rPr>
            </w:pPr>
          </w:p>
        </w:tc>
        <w:tc>
          <w:tcPr>
            <w:tcW w:w="2364" w:type="pct"/>
            <w:tcBorders>
              <w:top w:val="nil"/>
              <w:left w:val="nil"/>
              <w:bottom w:val="nil"/>
              <w:right w:val="nil"/>
            </w:tcBorders>
          </w:tcPr>
          <w:p w:rsidR="006963BC" w:rsidRPr="00625650" w:rsidRDefault="006963BC" w:rsidP="00AF5B3A">
            <w:pPr>
              <w:spacing w:after="0" w:line="240" w:lineRule="atLeast"/>
              <w:jc w:val="center"/>
              <w:rPr>
                <w:rFonts w:ascii="Times New Roman" w:hAnsi="Times New Roman"/>
                <w:sz w:val="20"/>
                <w:szCs w:val="20"/>
                <w:lang w:eastAsia="ru-RU"/>
              </w:rPr>
            </w:pPr>
            <w:r w:rsidRPr="00625650">
              <w:rPr>
                <w:rFonts w:ascii="Times New Roman" w:hAnsi="Times New Roman"/>
                <w:sz w:val="20"/>
                <w:szCs w:val="20"/>
                <w:lang w:eastAsia="ru-RU"/>
              </w:rPr>
              <w:t>(Ф.И.О.)</w:t>
            </w:r>
          </w:p>
        </w:tc>
      </w:tr>
      <w:tr w:rsidR="006963BC" w:rsidRPr="00ED0C0F" w:rsidTr="00AF5B3A">
        <w:trPr>
          <w:tblCellSpacing w:w="15" w:type="dxa"/>
        </w:trPr>
        <w:tc>
          <w:tcPr>
            <w:tcW w:w="2357" w:type="pct"/>
            <w:tcBorders>
              <w:top w:val="nil"/>
              <w:left w:val="nil"/>
              <w:bottom w:val="single" w:sz="6" w:space="0" w:color="000000"/>
              <w:right w:val="nil"/>
            </w:tcBorders>
          </w:tcPr>
          <w:p w:rsidR="006963BC" w:rsidRPr="00ED0C0F" w:rsidRDefault="006963BC" w:rsidP="00AF5B3A">
            <w:pPr>
              <w:spacing w:after="0" w:line="240" w:lineRule="atLeast"/>
              <w:jc w:val="center"/>
              <w:rPr>
                <w:rFonts w:ascii="Times New Roman" w:hAnsi="Times New Roman"/>
                <w:sz w:val="28"/>
                <w:szCs w:val="28"/>
                <w:lang w:eastAsia="ru-RU"/>
              </w:rPr>
            </w:pPr>
          </w:p>
        </w:tc>
        <w:tc>
          <w:tcPr>
            <w:tcW w:w="216" w:type="pct"/>
            <w:tcBorders>
              <w:top w:val="nil"/>
              <w:left w:val="nil"/>
              <w:bottom w:val="nil"/>
              <w:right w:val="nil"/>
            </w:tcBorders>
          </w:tcPr>
          <w:p w:rsidR="006963BC" w:rsidRPr="00ED0C0F" w:rsidRDefault="006963BC" w:rsidP="00AF5B3A">
            <w:pPr>
              <w:spacing w:after="0" w:line="240" w:lineRule="atLeast"/>
              <w:jc w:val="center"/>
              <w:rPr>
                <w:rFonts w:ascii="Times New Roman" w:hAnsi="Times New Roman"/>
                <w:sz w:val="28"/>
                <w:szCs w:val="28"/>
                <w:lang w:eastAsia="ru-RU"/>
              </w:rPr>
            </w:pPr>
          </w:p>
        </w:tc>
        <w:tc>
          <w:tcPr>
            <w:tcW w:w="2364" w:type="pct"/>
            <w:tcBorders>
              <w:top w:val="nil"/>
              <w:left w:val="nil"/>
              <w:bottom w:val="single" w:sz="6" w:space="0" w:color="000000"/>
              <w:right w:val="nil"/>
            </w:tcBorders>
          </w:tcPr>
          <w:p w:rsidR="006963BC" w:rsidRPr="00ED0C0F" w:rsidRDefault="006963BC" w:rsidP="00AF5B3A">
            <w:pPr>
              <w:spacing w:after="0" w:line="240" w:lineRule="atLeast"/>
              <w:jc w:val="center"/>
              <w:rPr>
                <w:rFonts w:ascii="Times New Roman" w:hAnsi="Times New Roman"/>
                <w:sz w:val="28"/>
                <w:szCs w:val="28"/>
                <w:lang w:eastAsia="ru-RU"/>
              </w:rPr>
            </w:pPr>
          </w:p>
        </w:tc>
      </w:tr>
      <w:tr w:rsidR="006963BC" w:rsidRPr="00ED0C0F" w:rsidTr="00AF5B3A">
        <w:trPr>
          <w:tblCellSpacing w:w="15" w:type="dxa"/>
        </w:trPr>
        <w:tc>
          <w:tcPr>
            <w:tcW w:w="2357" w:type="pct"/>
            <w:tcBorders>
              <w:top w:val="nil"/>
              <w:left w:val="nil"/>
              <w:bottom w:val="nil"/>
              <w:right w:val="nil"/>
            </w:tcBorders>
          </w:tcPr>
          <w:p w:rsidR="006963BC" w:rsidRPr="00625650" w:rsidRDefault="006963BC" w:rsidP="00AF5B3A">
            <w:pPr>
              <w:spacing w:after="0" w:line="240" w:lineRule="atLeast"/>
              <w:jc w:val="center"/>
              <w:rPr>
                <w:rFonts w:ascii="Times New Roman" w:eastAsiaTheme="majorEastAsia" w:hAnsi="Times New Roman"/>
                <w:b/>
                <w:bCs/>
                <w:color w:val="4F81BD" w:themeColor="accent1"/>
                <w:sz w:val="20"/>
                <w:szCs w:val="20"/>
                <w:lang w:eastAsia="ru-RU"/>
              </w:rPr>
            </w:pPr>
            <w:r w:rsidRPr="00625650">
              <w:rPr>
                <w:rFonts w:ascii="Times New Roman" w:hAnsi="Times New Roman"/>
                <w:sz w:val="20"/>
                <w:szCs w:val="20"/>
                <w:lang w:eastAsia="ru-RU"/>
              </w:rPr>
              <w:t xml:space="preserve">(подпись) </w:t>
            </w:r>
          </w:p>
          <w:p w:rsidR="006963BC" w:rsidRPr="00ED0C0F" w:rsidRDefault="006963BC" w:rsidP="00AF5B3A">
            <w:pPr>
              <w:spacing w:after="0" w:line="240" w:lineRule="atLeast"/>
              <w:jc w:val="center"/>
              <w:rPr>
                <w:rFonts w:ascii="Times New Roman" w:eastAsiaTheme="majorEastAsia" w:hAnsi="Times New Roman"/>
                <w:b/>
                <w:bCs/>
                <w:color w:val="4F81BD" w:themeColor="accent1"/>
                <w:sz w:val="28"/>
                <w:szCs w:val="28"/>
                <w:lang w:eastAsia="ru-RU"/>
              </w:rPr>
            </w:pPr>
            <w:r w:rsidRPr="00ED0C0F">
              <w:rPr>
                <w:rFonts w:ascii="Times New Roman" w:hAnsi="Times New Roman"/>
                <w:sz w:val="28"/>
                <w:szCs w:val="28"/>
                <w:lang w:eastAsia="ru-RU"/>
              </w:rPr>
              <w:t>М.П.</w:t>
            </w:r>
          </w:p>
        </w:tc>
        <w:tc>
          <w:tcPr>
            <w:tcW w:w="216" w:type="pct"/>
            <w:tcBorders>
              <w:top w:val="nil"/>
              <w:left w:val="nil"/>
              <w:bottom w:val="nil"/>
              <w:right w:val="nil"/>
            </w:tcBorders>
          </w:tcPr>
          <w:p w:rsidR="006963BC" w:rsidRPr="00ED0C0F" w:rsidRDefault="006963BC" w:rsidP="00AF5B3A">
            <w:pPr>
              <w:spacing w:after="0" w:line="240" w:lineRule="atLeast"/>
              <w:jc w:val="center"/>
              <w:rPr>
                <w:rFonts w:ascii="Times New Roman" w:eastAsiaTheme="majorEastAsia" w:hAnsi="Times New Roman"/>
                <w:b/>
                <w:bCs/>
                <w:color w:val="4F81BD" w:themeColor="accent1"/>
                <w:sz w:val="28"/>
                <w:szCs w:val="28"/>
                <w:lang w:eastAsia="ru-RU"/>
              </w:rPr>
            </w:pPr>
          </w:p>
        </w:tc>
        <w:tc>
          <w:tcPr>
            <w:tcW w:w="2364" w:type="pct"/>
            <w:tcBorders>
              <w:top w:val="nil"/>
              <w:left w:val="nil"/>
              <w:bottom w:val="nil"/>
              <w:right w:val="nil"/>
            </w:tcBorders>
          </w:tcPr>
          <w:p w:rsidR="006963BC" w:rsidRPr="00625650" w:rsidRDefault="006963BC" w:rsidP="00AF5B3A">
            <w:pPr>
              <w:spacing w:after="0" w:line="240" w:lineRule="atLeast"/>
              <w:jc w:val="center"/>
              <w:rPr>
                <w:rFonts w:ascii="Times New Roman" w:eastAsiaTheme="majorEastAsia" w:hAnsi="Times New Roman"/>
                <w:b/>
                <w:bCs/>
                <w:color w:val="4F81BD" w:themeColor="accent1"/>
                <w:sz w:val="20"/>
                <w:szCs w:val="20"/>
                <w:lang w:eastAsia="ru-RU"/>
              </w:rPr>
            </w:pPr>
            <w:r w:rsidRPr="00625650">
              <w:rPr>
                <w:rFonts w:ascii="Times New Roman" w:hAnsi="Times New Roman"/>
                <w:sz w:val="20"/>
                <w:szCs w:val="20"/>
                <w:lang w:eastAsia="ru-RU"/>
              </w:rPr>
              <w:t xml:space="preserve">(подпись) </w:t>
            </w:r>
          </w:p>
          <w:p w:rsidR="006963BC" w:rsidRPr="00ED0C0F" w:rsidRDefault="006963BC" w:rsidP="00AF5B3A">
            <w:pPr>
              <w:spacing w:after="0" w:line="240" w:lineRule="atLeast"/>
              <w:jc w:val="center"/>
              <w:rPr>
                <w:rFonts w:ascii="Times New Roman" w:eastAsiaTheme="majorEastAsia" w:hAnsi="Times New Roman"/>
                <w:b/>
                <w:bCs/>
                <w:color w:val="4F81BD" w:themeColor="accent1"/>
                <w:sz w:val="28"/>
                <w:szCs w:val="28"/>
                <w:lang w:eastAsia="ru-RU"/>
              </w:rPr>
            </w:pPr>
            <w:r w:rsidRPr="00ED0C0F">
              <w:rPr>
                <w:rFonts w:ascii="Times New Roman" w:hAnsi="Times New Roman"/>
                <w:sz w:val="28"/>
                <w:szCs w:val="28"/>
                <w:lang w:eastAsia="ru-RU"/>
              </w:rPr>
              <w:t>М.П.</w:t>
            </w:r>
          </w:p>
        </w:tc>
      </w:tr>
    </w:tbl>
    <w:p w:rsidR="008F6610" w:rsidRPr="004C4289" w:rsidRDefault="008F6610" w:rsidP="004C4289">
      <w:pPr>
        <w:rPr>
          <w:szCs w:val="28"/>
        </w:rPr>
      </w:pPr>
    </w:p>
    <w:sectPr w:rsidR="008F6610" w:rsidRPr="004C4289" w:rsidSect="00E336BC">
      <w:headerReference w:type="default" r:id="rId12"/>
      <w:footerReference w:type="default" r:id="rId13"/>
      <w:footerReference w:type="first" r:id="rId14"/>
      <w:pgSz w:w="11906" w:h="16838"/>
      <w:pgMar w:top="1134" w:right="850" w:bottom="1134" w:left="1701"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F1E" w:rsidRDefault="00727F1E" w:rsidP="009F7185">
      <w:pPr>
        <w:spacing w:after="0" w:line="240" w:lineRule="auto"/>
      </w:pPr>
      <w:r>
        <w:separator/>
      </w:r>
    </w:p>
  </w:endnote>
  <w:endnote w:type="continuationSeparator" w:id="0">
    <w:p w:rsidR="00727F1E" w:rsidRDefault="00727F1E" w:rsidP="009F7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3A" w:rsidRDefault="00AF5B3A" w:rsidP="00E7007B">
    <w:pPr>
      <w:spacing w:before="120" w:after="360"/>
    </w:pPr>
    <w:r>
      <w:rPr>
        <w:rFonts w:ascii="Times New Roman" w:hAnsi="Times New Roman"/>
        <w:sz w:val="24"/>
        <w:szCs w:val="24"/>
      </w:rPr>
      <w:t>Ссудодате</w:t>
    </w:r>
    <w:r w:rsidRPr="00801CA1">
      <w:rPr>
        <w:rFonts w:ascii="Times New Roman" w:hAnsi="Times New Roman"/>
        <w:sz w:val="24"/>
        <w:szCs w:val="24"/>
      </w:rPr>
      <w:t>ль______________</w:t>
    </w:r>
    <w:r>
      <w:rPr>
        <w:rFonts w:ascii="Times New Roman" w:hAnsi="Times New Roman"/>
        <w:sz w:val="24"/>
        <w:szCs w:val="24"/>
      </w:rPr>
      <w:t xml:space="preserve">                                               Ссудополучатель</w:t>
    </w:r>
    <w:r w:rsidRPr="00801CA1">
      <w:rPr>
        <w:rFonts w:ascii="Times New Roman" w:hAnsi="Times New Roman"/>
        <w:sz w:val="24"/>
        <w:szCs w:val="24"/>
      </w:rPr>
      <w:t>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3A" w:rsidRDefault="00AF5B3A" w:rsidP="002E772E">
    <w:pPr>
      <w:spacing w:before="240" w:after="360"/>
    </w:pPr>
    <w:r>
      <w:rPr>
        <w:rFonts w:ascii="Times New Roman" w:hAnsi="Times New Roman"/>
        <w:sz w:val="24"/>
        <w:szCs w:val="24"/>
      </w:rPr>
      <w:t>Ссудодате</w:t>
    </w:r>
    <w:r w:rsidRPr="00801CA1">
      <w:rPr>
        <w:rFonts w:ascii="Times New Roman" w:hAnsi="Times New Roman"/>
        <w:sz w:val="24"/>
        <w:szCs w:val="24"/>
      </w:rPr>
      <w:t>ль______________</w:t>
    </w:r>
    <w:r>
      <w:rPr>
        <w:rFonts w:ascii="Times New Roman" w:hAnsi="Times New Roman"/>
        <w:sz w:val="24"/>
        <w:szCs w:val="24"/>
      </w:rPr>
      <w:t xml:space="preserve">                                              Ссудополучатель </w:t>
    </w:r>
    <w:r w:rsidRPr="00801CA1">
      <w:rPr>
        <w:rFonts w:ascii="Times New Roman" w:hAnsi="Times New Roman"/>
        <w:sz w:val="24"/>
        <w:szCs w:val="24"/>
      </w:rPr>
      <w:t>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F1E" w:rsidRDefault="00727F1E" w:rsidP="009F7185">
      <w:pPr>
        <w:spacing w:after="0" w:line="240" w:lineRule="auto"/>
      </w:pPr>
      <w:r>
        <w:separator/>
      </w:r>
    </w:p>
  </w:footnote>
  <w:footnote w:type="continuationSeparator" w:id="0">
    <w:p w:rsidR="00727F1E" w:rsidRDefault="00727F1E" w:rsidP="009F7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3A" w:rsidRDefault="007B2A30" w:rsidP="00D6165B">
    <w:pPr>
      <w:pStyle w:val="a7"/>
      <w:spacing w:line="240" w:lineRule="auto"/>
      <w:jc w:val="center"/>
    </w:pPr>
    <w:r w:rsidRPr="005D3FFF">
      <w:rPr>
        <w:rFonts w:ascii="Times New Roman" w:hAnsi="Times New Roman"/>
        <w:sz w:val="24"/>
        <w:szCs w:val="24"/>
      </w:rPr>
      <w:fldChar w:fldCharType="begin"/>
    </w:r>
    <w:r w:rsidR="00AF5B3A" w:rsidRPr="005D3FFF">
      <w:rPr>
        <w:rFonts w:ascii="Times New Roman" w:hAnsi="Times New Roman"/>
        <w:sz w:val="24"/>
        <w:szCs w:val="24"/>
      </w:rPr>
      <w:instrText xml:space="preserve"> PAGE   \* MERGEFORMAT </w:instrText>
    </w:r>
    <w:r w:rsidRPr="005D3FFF">
      <w:rPr>
        <w:rFonts w:ascii="Times New Roman" w:hAnsi="Times New Roman"/>
        <w:sz w:val="24"/>
        <w:szCs w:val="24"/>
      </w:rPr>
      <w:fldChar w:fldCharType="separate"/>
    </w:r>
    <w:r w:rsidR="00366F92">
      <w:rPr>
        <w:rFonts w:ascii="Times New Roman" w:hAnsi="Times New Roman"/>
        <w:noProof/>
        <w:sz w:val="24"/>
        <w:szCs w:val="24"/>
      </w:rPr>
      <w:t>2</w:t>
    </w:r>
    <w:r w:rsidRPr="005D3F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76A3"/>
    <w:multiLevelType w:val="multilevel"/>
    <w:tmpl w:val="438A79BC"/>
    <w:lvl w:ilvl="0">
      <w:start w:val="1"/>
      <w:numFmt w:val="decimal"/>
      <w:lvlText w:val="%1."/>
      <w:lvlJc w:val="left"/>
      <w:pPr>
        <w:ind w:left="1395" w:hanging="1395"/>
      </w:pPr>
      <w:rPr>
        <w:rFonts w:ascii="Times New Roman" w:hAnsi="Times New Roman" w:hint="default"/>
      </w:rPr>
    </w:lvl>
    <w:lvl w:ilvl="1">
      <w:start w:val="1"/>
      <w:numFmt w:val="decimal"/>
      <w:lvlText w:val="%1.%2."/>
      <w:lvlJc w:val="left"/>
      <w:pPr>
        <w:ind w:left="2104" w:hanging="1395"/>
      </w:pPr>
      <w:rPr>
        <w:rFonts w:ascii="Times New Roman" w:hAnsi="Times New Roman" w:hint="default"/>
      </w:rPr>
    </w:lvl>
    <w:lvl w:ilvl="2">
      <w:start w:val="1"/>
      <w:numFmt w:val="decimal"/>
      <w:lvlText w:val="%1.%2.%3."/>
      <w:lvlJc w:val="left"/>
      <w:pPr>
        <w:ind w:left="2813" w:hanging="1395"/>
      </w:pPr>
      <w:rPr>
        <w:rFonts w:ascii="Times New Roman" w:hAnsi="Times New Roman" w:hint="default"/>
      </w:rPr>
    </w:lvl>
    <w:lvl w:ilvl="3">
      <w:start w:val="1"/>
      <w:numFmt w:val="decimal"/>
      <w:lvlText w:val="%1.%2.%3.%4."/>
      <w:lvlJc w:val="left"/>
      <w:pPr>
        <w:ind w:left="3522" w:hanging="1395"/>
      </w:pPr>
      <w:rPr>
        <w:rFonts w:ascii="Times New Roman" w:hAnsi="Times New Roman" w:hint="default"/>
      </w:rPr>
    </w:lvl>
    <w:lvl w:ilvl="4">
      <w:start w:val="1"/>
      <w:numFmt w:val="decimal"/>
      <w:lvlText w:val="%1.%2.%3.%4.%5."/>
      <w:lvlJc w:val="left"/>
      <w:pPr>
        <w:ind w:left="4231" w:hanging="1395"/>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6763" w:hanging="180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1">
    <w:nsid w:val="3C45728A"/>
    <w:multiLevelType w:val="hybridMultilevel"/>
    <w:tmpl w:val="6178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A5086"/>
    <w:multiLevelType w:val="hybridMultilevel"/>
    <w:tmpl w:val="24FC2F4E"/>
    <w:lvl w:ilvl="0" w:tplc="5F12B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620BAE"/>
    <w:multiLevelType w:val="multilevel"/>
    <w:tmpl w:val="009A812A"/>
    <w:lvl w:ilvl="0">
      <w:start w:val="1"/>
      <w:numFmt w:val="decimal"/>
      <w:lvlText w:val="%1."/>
      <w:lvlJc w:val="left"/>
      <w:pPr>
        <w:ind w:left="450" w:hanging="450"/>
      </w:pPr>
      <w:rPr>
        <w:rFonts w:cs="Times New Roman" w:hint="default"/>
      </w:rPr>
    </w:lvl>
    <w:lvl w:ilvl="1">
      <w:start w:val="3"/>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4">
    <w:nsid w:val="7DD07985"/>
    <w:multiLevelType w:val="hybridMultilevel"/>
    <w:tmpl w:val="43604A94"/>
    <w:lvl w:ilvl="0" w:tplc="402C518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E7341"/>
    <w:rsid w:val="00000D27"/>
    <w:rsid w:val="00001022"/>
    <w:rsid w:val="000053F2"/>
    <w:rsid w:val="00005A3B"/>
    <w:rsid w:val="000105A2"/>
    <w:rsid w:val="00010617"/>
    <w:rsid w:val="00010BD4"/>
    <w:rsid w:val="00013BEB"/>
    <w:rsid w:val="00013D6F"/>
    <w:rsid w:val="0002244E"/>
    <w:rsid w:val="00023006"/>
    <w:rsid w:val="000231C5"/>
    <w:rsid w:val="000245CD"/>
    <w:rsid w:val="00025729"/>
    <w:rsid w:val="000308F3"/>
    <w:rsid w:val="000314CC"/>
    <w:rsid w:val="000322FF"/>
    <w:rsid w:val="00033DF2"/>
    <w:rsid w:val="00037969"/>
    <w:rsid w:val="0004483C"/>
    <w:rsid w:val="00044D27"/>
    <w:rsid w:val="00047A9C"/>
    <w:rsid w:val="0005164F"/>
    <w:rsid w:val="00051F44"/>
    <w:rsid w:val="00053DB4"/>
    <w:rsid w:val="00055A4F"/>
    <w:rsid w:val="00056ABA"/>
    <w:rsid w:val="00057BB0"/>
    <w:rsid w:val="0006067F"/>
    <w:rsid w:val="0006213C"/>
    <w:rsid w:val="000638C5"/>
    <w:rsid w:val="000639D7"/>
    <w:rsid w:val="00063C04"/>
    <w:rsid w:val="00064734"/>
    <w:rsid w:val="00066268"/>
    <w:rsid w:val="00066DFB"/>
    <w:rsid w:val="00072356"/>
    <w:rsid w:val="000731D4"/>
    <w:rsid w:val="000734B3"/>
    <w:rsid w:val="000738FA"/>
    <w:rsid w:val="00075CFC"/>
    <w:rsid w:val="00075EB8"/>
    <w:rsid w:val="00077B9E"/>
    <w:rsid w:val="00086BA1"/>
    <w:rsid w:val="00087066"/>
    <w:rsid w:val="00090977"/>
    <w:rsid w:val="00091803"/>
    <w:rsid w:val="00093C74"/>
    <w:rsid w:val="000962F5"/>
    <w:rsid w:val="000A2FF4"/>
    <w:rsid w:val="000A55F4"/>
    <w:rsid w:val="000A659E"/>
    <w:rsid w:val="000A6E55"/>
    <w:rsid w:val="000A7871"/>
    <w:rsid w:val="000B03A2"/>
    <w:rsid w:val="000B147F"/>
    <w:rsid w:val="000B2391"/>
    <w:rsid w:val="000B3748"/>
    <w:rsid w:val="000B4081"/>
    <w:rsid w:val="000B449B"/>
    <w:rsid w:val="000B6883"/>
    <w:rsid w:val="000C09F3"/>
    <w:rsid w:val="000C2D83"/>
    <w:rsid w:val="000C4FFD"/>
    <w:rsid w:val="000C50D3"/>
    <w:rsid w:val="000C55E2"/>
    <w:rsid w:val="000C6E75"/>
    <w:rsid w:val="000D161E"/>
    <w:rsid w:val="000D183D"/>
    <w:rsid w:val="000D2F8F"/>
    <w:rsid w:val="000D31E7"/>
    <w:rsid w:val="000D3E17"/>
    <w:rsid w:val="000D5BF9"/>
    <w:rsid w:val="000E3A8C"/>
    <w:rsid w:val="000E3FB0"/>
    <w:rsid w:val="000E49FB"/>
    <w:rsid w:val="000E5109"/>
    <w:rsid w:val="000F0F92"/>
    <w:rsid w:val="000F151F"/>
    <w:rsid w:val="000F1CD1"/>
    <w:rsid w:val="000F38E3"/>
    <w:rsid w:val="000F4608"/>
    <w:rsid w:val="000F47D1"/>
    <w:rsid w:val="000F64D8"/>
    <w:rsid w:val="000F6ED8"/>
    <w:rsid w:val="000F7EB5"/>
    <w:rsid w:val="00100C12"/>
    <w:rsid w:val="00101829"/>
    <w:rsid w:val="001020CC"/>
    <w:rsid w:val="00103190"/>
    <w:rsid w:val="00104A58"/>
    <w:rsid w:val="00104B07"/>
    <w:rsid w:val="0011046C"/>
    <w:rsid w:val="00110AE5"/>
    <w:rsid w:val="00111CFD"/>
    <w:rsid w:val="001135DB"/>
    <w:rsid w:val="00113AC7"/>
    <w:rsid w:val="0011406B"/>
    <w:rsid w:val="00115CDA"/>
    <w:rsid w:val="00122EAE"/>
    <w:rsid w:val="00122FDB"/>
    <w:rsid w:val="001238F2"/>
    <w:rsid w:val="001259BF"/>
    <w:rsid w:val="00125E7C"/>
    <w:rsid w:val="00126462"/>
    <w:rsid w:val="00126736"/>
    <w:rsid w:val="001304B6"/>
    <w:rsid w:val="00131074"/>
    <w:rsid w:val="001311FC"/>
    <w:rsid w:val="00131B1E"/>
    <w:rsid w:val="00133CDB"/>
    <w:rsid w:val="001342B8"/>
    <w:rsid w:val="00137AD4"/>
    <w:rsid w:val="001459ED"/>
    <w:rsid w:val="00147133"/>
    <w:rsid w:val="001512CC"/>
    <w:rsid w:val="001516DA"/>
    <w:rsid w:val="00152292"/>
    <w:rsid w:val="0015311D"/>
    <w:rsid w:val="00154574"/>
    <w:rsid w:val="001547EB"/>
    <w:rsid w:val="0015525A"/>
    <w:rsid w:val="0016085A"/>
    <w:rsid w:val="00160A3F"/>
    <w:rsid w:val="0016255D"/>
    <w:rsid w:val="00164AF6"/>
    <w:rsid w:val="00176200"/>
    <w:rsid w:val="00181431"/>
    <w:rsid w:val="00182BFA"/>
    <w:rsid w:val="00184D8E"/>
    <w:rsid w:val="001875CF"/>
    <w:rsid w:val="0018789D"/>
    <w:rsid w:val="00190456"/>
    <w:rsid w:val="00191140"/>
    <w:rsid w:val="001943FA"/>
    <w:rsid w:val="00194443"/>
    <w:rsid w:val="00194868"/>
    <w:rsid w:val="00195F2E"/>
    <w:rsid w:val="001A07CB"/>
    <w:rsid w:val="001A0AB4"/>
    <w:rsid w:val="001A16A1"/>
    <w:rsid w:val="001A2635"/>
    <w:rsid w:val="001A3D7E"/>
    <w:rsid w:val="001A48B3"/>
    <w:rsid w:val="001A4D12"/>
    <w:rsid w:val="001A5CC7"/>
    <w:rsid w:val="001A5DF2"/>
    <w:rsid w:val="001A77A2"/>
    <w:rsid w:val="001B4214"/>
    <w:rsid w:val="001B608C"/>
    <w:rsid w:val="001B636C"/>
    <w:rsid w:val="001B7CB4"/>
    <w:rsid w:val="001C12B4"/>
    <w:rsid w:val="001C27E9"/>
    <w:rsid w:val="001C7E81"/>
    <w:rsid w:val="001D0681"/>
    <w:rsid w:val="001D0A9D"/>
    <w:rsid w:val="001D12B6"/>
    <w:rsid w:val="001D452F"/>
    <w:rsid w:val="001D59AD"/>
    <w:rsid w:val="001D5B52"/>
    <w:rsid w:val="001E0C4A"/>
    <w:rsid w:val="001E1102"/>
    <w:rsid w:val="001E367C"/>
    <w:rsid w:val="001E3CF7"/>
    <w:rsid w:val="001E56B0"/>
    <w:rsid w:val="001E6E0D"/>
    <w:rsid w:val="001E734E"/>
    <w:rsid w:val="001F23AA"/>
    <w:rsid w:val="001F424C"/>
    <w:rsid w:val="001F432B"/>
    <w:rsid w:val="001F534B"/>
    <w:rsid w:val="001F5AFE"/>
    <w:rsid w:val="001F6512"/>
    <w:rsid w:val="001F693E"/>
    <w:rsid w:val="001F7FB6"/>
    <w:rsid w:val="00201770"/>
    <w:rsid w:val="0020182F"/>
    <w:rsid w:val="00204A3D"/>
    <w:rsid w:val="00204AF3"/>
    <w:rsid w:val="00212836"/>
    <w:rsid w:val="0021461E"/>
    <w:rsid w:val="00214AB3"/>
    <w:rsid w:val="00216649"/>
    <w:rsid w:val="00220DDF"/>
    <w:rsid w:val="00220F0B"/>
    <w:rsid w:val="00223C71"/>
    <w:rsid w:val="002374A2"/>
    <w:rsid w:val="00241A2C"/>
    <w:rsid w:val="00243680"/>
    <w:rsid w:val="00246636"/>
    <w:rsid w:val="0024730E"/>
    <w:rsid w:val="00247596"/>
    <w:rsid w:val="00255B00"/>
    <w:rsid w:val="00255BD9"/>
    <w:rsid w:val="00255E11"/>
    <w:rsid w:val="002609FC"/>
    <w:rsid w:val="002629EF"/>
    <w:rsid w:val="00263496"/>
    <w:rsid w:val="00263E1B"/>
    <w:rsid w:val="00264E24"/>
    <w:rsid w:val="00265307"/>
    <w:rsid w:val="00265395"/>
    <w:rsid w:val="00266990"/>
    <w:rsid w:val="0027067C"/>
    <w:rsid w:val="00272A75"/>
    <w:rsid w:val="00274C2B"/>
    <w:rsid w:val="0027600A"/>
    <w:rsid w:val="00277F1F"/>
    <w:rsid w:val="002839BA"/>
    <w:rsid w:val="002848B3"/>
    <w:rsid w:val="002854AB"/>
    <w:rsid w:val="00285E1E"/>
    <w:rsid w:val="00286DAC"/>
    <w:rsid w:val="002874AD"/>
    <w:rsid w:val="00291857"/>
    <w:rsid w:val="002936D6"/>
    <w:rsid w:val="00294856"/>
    <w:rsid w:val="002953B2"/>
    <w:rsid w:val="00297391"/>
    <w:rsid w:val="00297984"/>
    <w:rsid w:val="002A099B"/>
    <w:rsid w:val="002A0EA5"/>
    <w:rsid w:val="002A3B5D"/>
    <w:rsid w:val="002A46E2"/>
    <w:rsid w:val="002B0F8C"/>
    <w:rsid w:val="002B1A03"/>
    <w:rsid w:val="002B23F4"/>
    <w:rsid w:val="002B485F"/>
    <w:rsid w:val="002C3E34"/>
    <w:rsid w:val="002C4FFB"/>
    <w:rsid w:val="002C5DBB"/>
    <w:rsid w:val="002C718E"/>
    <w:rsid w:val="002C722A"/>
    <w:rsid w:val="002D1D40"/>
    <w:rsid w:val="002D20B0"/>
    <w:rsid w:val="002D2B2D"/>
    <w:rsid w:val="002D649F"/>
    <w:rsid w:val="002D7311"/>
    <w:rsid w:val="002E0B4D"/>
    <w:rsid w:val="002E153C"/>
    <w:rsid w:val="002E35EB"/>
    <w:rsid w:val="002E67FB"/>
    <w:rsid w:val="002E772E"/>
    <w:rsid w:val="002F0866"/>
    <w:rsid w:val="002F3448"/>
    <w:rsid w:val="002F6165"/>
    <w:rsid w:val="002F630F"/>
    <w:rsid w:val="002F64E2"/>
    <w:rsid w:val="00301BC3"/>
    <w:rsid w:val="00303774"/>
    <w:rsid w:val="003037F3"/>
    <w:rsid w:val="00304752"/>
    <w:rsid w:val="00304CB8"/>
    <w:rsid w:val="003076B5"/>
    <w:rsid w:val="003110C9"/>
    <w:rsid w:val="003111B4"/>
    <w:rsid w:val="00314205"/>
    <w:rsid w:val="00314824"/>
    <w:rsid w:val="003155CC"/>
    <w:rsid w:val="00316225"/>
    <w:rsid w:val="00316C23"/>
    <w:rsid w:val="00327BCC"/>
    <w:rsid w:val="00327FE1"/>
    <w:rsid w:val="00330F10"/>
    <w:rsid w:val="00331778"/>
    <w:rsid w:val="003330D3"/>
    <w:rsid w:val="00333550"/>
    <w:rsid w:val="003337CF"/>
    <w:rsid w:val="00334510"/>
    <w:rsid w:val="0033458E"/>
    <w:rsid w:val="003356AA"/>
    <w:rsid w:val="0033582E"/>
    <w:rsid w:val="00335C5F"/>
    <w:rsid w:val="00340E5A"/>
    <w:rsid w:val="003415F1"/>
    <w:rsid w:val="00341C03"/>
    <w:rsid w:val="00342547"/>
    <w:rsid w:val="003429A3"/>
    <w:rsid w:val="003442C1"/>
    <w:rsid w:val="00346430"/>
    <w:rsid w:val="00352AF5"/>
    <w:rsid w:val="0035307E"/>
    <w:rsid w:val="003535E0"/>
    <w:rsid w:val="00356335"/>
    <w:rsid w:val="0035647F"/>
    <w:rsid w:val="003611E1"/>
    <w:rsid w:val="003614EE"/>
    <w:rsid w:val="00366F92"/>
    <w:rsid w:val="003672A9"/>
    <w:rsid w:val="00367990"/>
    <w:rsid w:val="00372DDA"/>
    <w:rsid w:val="00376933"/>
    <w:rsid w:val="00376C51"/>
    <w:rsid w:val="00377C7A"/>
    <w:rsid w:val="0038128B"/>
    <w:rsid w:val="00383EC7"/>
    <w:rsid w:val="00384511"/>
    <w:rsid w:val="00384656"/>
    <w:rsid w:val="00384FE7"/>
    <w:rsid w:val="003859A5"/>
    <w:rsid w:val="00386C3F"/>
    <w:rsid w:val="00386E75"/>
    <w:rsid w:val="00392100"/>
    <w:rsid w:val="003957AE"/>
    <w:rsid w:val="00397111"/>
    <w:rsid w:val="003A1887"/>
    <w:rsid w:val="003A1889"/>
    <w:rsid w:val="003A2B8E"/>
    <w:rsid w:val="003A44C5"/>
    <w:rsid w:val="003A4A4D"/>
    <w:rsid w:val="003A5339"/>
    <w:rsid w:val="003A5530"/>
    <w:rsid w:val="003A6619"/>
    <w:rsid w:val="003A6631"/>
    <w:rsid w:val="003B2DA7"/>
    <w:rsid w:val="003B2F59"/>
    <w:rsid w:val="003B4621"/>
    <w:rsid w:val="003C1BB5"/>
    <w:rsid w:val="003C1EE1"/>
    <w:rsid w:val="003C23EF"/>
    <w:rsid w:val="003C2DFF"/>
    <w:rsid w:val="003C356F"/>
    <w:rsid w:val="003C5F2C"/>
    <w:rsid w:val="003C6231"/>
    <w:rsid w:val="003D0387"/>
    <w:rsid w:val="003D3A6F"/>
    <w:rsid w:val="003D4413"/>
    <w:rsid w:val="003D56F4"/>
    <w:rsid w:val="003D6B2B"/>
    <w:rsid w:val="003D6CAC"/>
    <w:rsid w:val="003D727A"/>
    <w:rsid w:val="003E01BF"/>
    <w:rsid w:val="003E18C1"/>
    <w:rsid w:val="003E287B"/>
    <w:rsid w:val="003E7D4E"/>
    <w:rsid w:val="003F0337"/>
    <w:rsid w:val="003F1C2C"/>
    <w:rsid w:val="003F1E67"/>
    <w:rsid w:val="003F5F32"/>
    <w:rsid w:val="003F5F88"/>
    <w:rsid w:val="003F61C0"/>
    <w:rsid w:val="003F65A7"/>
    <w:rsid w:val="003F7A38"/>
    <w:rsid w:val="003F7B6D"/>
    <w:rsid w:val="003F7E83"/>
    <w:rsid w:val="00402FD4"/>
    <w:rsid w:val="00406DC7"/>
    <w:rsid w:val="0041075C"/>
    <w:rsid w:val="0041160C"/>
    <w:rsid w:val="00411D27"/>
    <w:rsid w:val="0041292C"/>
    <w:rsid w:val="0041349F"/>
    <w:rsid w:val="00417894"/>
    <w:rsid w:val="00420179"/>
    <w:rsid w:val="00421245"/>
    <w:rsid w:val="00421A3D"/>
    <w:rsid w:val="0042723D"/>
    <w:rsid w:val="004274F9"/>
    <w:rsid w:val="004306A8"/>
    <w:rsid w:val="00432642"/>
    <w:rsid w:val="00441B22"/>
    <w:rsid w:val="004424AA"/>
    <w:rsid w:val="004447BF"/>
    <w:rsid w:val="00444F37"/>
    <w:rsid w:val="00445CC4"/>
    <w:rsid w:val="00450712"/>
    <w:rsid w:val="00451A85"/>
    <w:rsid w:val="00452009"/>
    <w:rsid w:val="00455E35"/>
    <w:rsid w:val="0046145A"/>
    <w:rsid w:val="004631B4"/>
    <w:rsid w:val="00463DE3"/>
    <w:rsid w:val="00464094"/>
    <w:rsid w:val="00465AC8"/>
    <w:rsid w:val="00470071"/>
    <w:rsid w:val="00473B4E"/>
    <w:rsid w:val="00481622"/>
    <w:rsid w:val="00482F23"/>
    <w:rsid w:val="00484CCD"/>
    <w:rsid w:val="0048523A"/>
    <w:rsid w:val="004857A5"/>
    <w:rsid w:val="004860FA"/>
    <w:rsid w:val="00486296"/>
    <w:rsid w:val="00492950"/>
    <w:rsid w:val="0049377C"/>
    <w:rsid w:val="004974A4"/>
    <w:rsid w:val="004A01AE"/>
    <w:rsid w:val="004A1C54"/>
    <w:rsid w:val="004A2A8B"/>
    <w:rsid w:val="004A4486"/>
    <w:rsid w:val="004A5654"/>
    <w:rsid w:val="004A6697"/>
    <w:rsid w:val="004B0E1A"/>
    <w:rsid w:val="004B4019"/>
    <w:rsid w:val="004C0C17"/>
    <w:rsid w:val="004C28C0"/>
    <w:rsid w:val="004C3303"/>
    <w:rsid w:val="004C4289"/>
    <w:rsid w:val="004C786E"/>
    <w:rsid w:val="004C7FBA"/>
    <w:rsid w:val="004D2EC9"/>
    <w:rsid w:val="004D3033"/>
    <w:rsid w:val="004D5FA3"/>
    <w:rsid w:val="004D645B"/>
    <w:rsid w:val="004D69CD"/>
    <w:rsid w:val="004E1824"/>
    <w:rsid w:val="004E24DA"/>
    <w:rsid w:val="004E30D2"/>
    <w:rsid w:val="004E4B24"/>
    <w:rsid w:val="004E5B30"/>
    <w:rsid w:val="004F1EF8"/>
    <w:rsid w:val="004F285C"/>
    <w:rsid w:val="004F5477"/>
    <w:rsid w:val="004F58BE"/>
    <w:rsid w:val="004F6CF2"/>
    <w:rsid w:val="004F720C"/>
    <w:rsid w:val="00500AED"/>
    <w:rsid w:val="00502546"/>
    <w:rsid w:val="005027C1"/>
    <w:rsid w:val="00502DC6"/>
    <w:rsid w:val="0050683F"/>
    <w:rsid w:val="005120C3"/>
    <w:rsid w:val="00512642"/>
    <w:rsid w:val="00512BC3"/>
    <w:rsid w:val="00512EF1"/>
    <w:rsid w:val="005176C6"/>
    <w:rsid w:val="0052204A"/>
    <w:rsid w:val="005319B6"/>
    <w:rsid w:val="00531C7D"/>
    <w:rsid w:val="005341EB"/>
    <w:rsid w:val="005358C4"/>
    <w:rsid w:val="0053615B"/>
    <w:rsid w:val="00540857"/>
    <w:rsid w:val="0054307D"/>
    <w:rsid w:val="00544A3F"/>
    <w:rsid w:val="0055041F"/>
    <w:rsid w:val="00555254"/>
    <w:rsid w:val="005555F0"/>
    <w:rsid w:val="00555BF4"/>
    <w:rsid w:val="00556D88"/>
    <w:rsid w:val="00557256"/>
    <w:rsid w:val="00560FEE"/>
    <w:rsid w:val="005617CB"/>
    <w:rsid w:val="0056192D"/>
    <w:rsid w:val="0056465E"/>
    <w:rsid w:val="00564B20"/>
    <w:rsid w:val="00565DDE"/>
    <w:rsid w:val="00566E80"/>
    <w:rsid w:val="00566FD4"/>
    <w:rsid w:val="00570146"/>
    <w:rsid w:val="005716A3"/>
    <w:rsid w:val="00571F57"/>
    <w:rsid w:val="00572CEF"/>
    <w:rsid w:val="005744DF"/>
    <w:rsid w:val="00574614"/>
    <w:rsid w:val="00575651"/>
    <w:rsid w:val="00576F9A"/>
    <w:rsid w:val="005806D4"/>
    <w:rsid w:val="00584091"/>
    <w:rsid w:val="00585040"/>
    <w:rsid w:val="00586BE5"/>
    <w:rsid w:val="0059388C"/>
    <w:rsid w:val="0059563D"/>
    <w:rsid w:val="005967C0"/>
    <w:rsid w:val="005A0FD7"/>
    <w:rsid w:val="005A2977"/>
    <w:rsid w:val="005A41BD"/>
    <w:rsid w:val="005A4921"/>
    <w:rsid w:val="005A54B0"/>
    <w:rsid w:val="005B36E3"/>
    <w:rsid w:val="005B5032"/>
    <w:rsid w:val="005B630F"/>
    <w:rsid w:val="005B6C6D"/>
    <w:rsid w:val="005C0A8B"/>
    <w:rsid w:val="005C12AE"/>
    <w:rsid w:val="005C14E7"/>
    <w:rsid w:val="005C201B"/>
    <w:rsid w:val="005C3715"/>
    <w:rsid w:val="005C43D8"/>
    <w:rsid w:val="005C531B"/>
    <w:rsid w:val="005D218F"/>
    <w:rsid w:val="005D3068"/>
    <w:rsid w:val="005D368D"/>
    <w:rsid w:val="005D3B12"/>
    <w:rsid w:val="005D3B64"/>
    <w:rsid w:val="005D3FFF"/>
    <w:rsid w:val="005D46AB"/>
    <w:rsid w:val="005D4863"/>
    <w:rsid w:val="005D4F1E"/>
    <w:rsid w:val="005D5EF9"/>
    <w:rsid w:val="005D68EE"/>
    <w:rsid w:val="005D74C6"/>
    <w:rsid w:val="005E0A1F"/>
    <w:rsid w:val="005E3B21"/>
    <w:rsid w:val="005E55E7"/>
    <w:rsid w:val="005E6BA8"/>
    <w:rsid w:val="005E7BB6"/>
    <w:rsid w:val="005F3070"/>
    <w:rsid w:val="005F41FE"/>
    <w:rsid w:val="005F554A"/>
    <w:rsid w:val="005F56A7"/>
    <w:rsid w:val="005F6262"/>
    <w:rsid w:val="005F7C9D"/>
    <w:rsid w:val="00600624"/>
    <w:rsid w:val="0060145E"/>
    <w:rsid w:val="0060167C"/>
    <w:rsid w:val="00602E65"/>
    <w:rsid w:val="006039D6"/>
    <w:rsid w:val="00605707"/>
    <w:rsid w:val="00605755"/>
    <w:rsid w:val="006074D9"/>
    <w:rsid w:val="00607F99"/>
    <w:rsid w:val="006101DF"/>
    <w:rsid w:val="006139E1"/>
    <w:rsid w:val="006158D4"/>
    <w:rsid w:val="0061643F"/>
    <w:rsid w:val="006201AF"/>
    <w:rsid w:val="006216D8"/>
    <w:rsid w:val="006234A8"/>
    <w:rsid w:val="00624209"/>
    <w:rsid w:val="00625650"/>
    <w:rsid w:val="00631167"/>
    <w:rsid w:val="00631181"/>
    <w:rsid w:val="00635A88"/>
    <w:rsid w:val="006456CD"/>
    <w:rsid w:val="00646E2A"/>
    <w:rsid w:val="0064729F"/>
    <w:rsid w:val="00652000"/>
    <w:rsid w:val="00652662"/>
    <w:rsid w:val="006527EC"/>
    <w:rsid w:val="00655B47"/>
    <w:rsid w:val="0065678F"/>
    <w:rsid w:val="00663CA7"/>
    <w:rsid w:val="00667299"/>
    <w:rsid w:val="00667F1A"/>
    <w:rsid w:val="006716BE"/>
    <w:rsid w:val="006734D1"/>
    <w:rsid w:val="00674843"/>
    <w:rsid w:val="006767B0"/>
    <w:rsid w:val="00683A30"/>
    <w:rsid w:val="0068604B"/>
    <w:rsid w:val="006867E3"/>
    <w:rsid w:val="00687006"/>
    <w:rsid w:val="00687A40"/>
    <w:rsid w:val="00690ECE"/>
    <w:rsid w:val="00692855"/>
    <w:rsid w:val="0069287F"/>
    <w:rsid w:val="00693B41"/>
    <w:rsid w:val="006963BC"/>
    <w:rsid w:val="006973F4"/>
    <w:rsid w:val="006A0FDF"/>
    <w:rsid w:val="006A21D6"/>
    <w:rsid w:val="006B1C9B"/>
    <w:rsid w:val="006B2475"/>
    <w:rsid w:val="006B2E53"/>
    <w:rsid w:val="006B353E"/>
    <w:rsid w:val="006B38CF"/>
    <w:rsid w:val="006B5295"/>
    <w:rsid w:val="006B6596"/>
    <w:rsid w:val="006B6ACF"/>
    <w:rsid w:val="006C38F3"/>
    <w:rsid w:val="006C3F61"/>
    <w:rsid w:val="006C6362"/>
    <w:rsid w:val="006C782A"/>
    <w:rsid w:val="006D12AA"/>
    <w:rsid w:val="006D1567"/>
    <w:rsid w:val="006D16E9"/>
    <w:rsid w:val="006D1C1E"/>
    <w:rsid w:val="006D37E6"/>
    <w:rsid w:val="006D3D2D"/>
    <w:rsid w:val="006D4B2E"/>
    <w:rsid w:val="006D56A3"/>
    <w:rsid w:val="006D64C6"/>
    <w:rsid w:val="006D6DCF"/>
    <w:rsid w:val="006E07F7"/>
    <w:rsid w:val="006E470A"/>
    <w:rsid w:val="006E6145"/>
    <w:rsid w:val="006E6CDC"/>
    <w:rsid w:val="006F10BB"/>
    <w:rsid w:val="006F20B9"/>
    <w:rsid w:val="006F21B9"/>
    <w:rsid w:val="006F3324"/>
    <w:rsid w:val="006F5DBB"/>
    <w:rsid w:val="006F706D"/>
    <w:rsid w:val="0070368E"/>
    <w:rsid w:val="0071606B"/>
    <w:rsid w:val="0072191C"/>
    <w:rsid w:val="00725923"/>
    <w:rsid w:val="00727F1E"/>
    <w:rsid w:val="00732C99"/>
    <w:rsid w:val="00734B08"/>
    <w:rsid w:val="007366B9"/>
    <w:rsid w:val="00736904"/>
    <w:rsid w:val="0074033F"/>
    <w:rsid w:val="00743021"/>
    <w:rsid w:val="00744570"/>
    <w:rsid w:val="00747EBF"/>
    <w:rsid w:val="00750B76"/>
    <w:rsid w:val="00761D50"/>
    <w:rsid w:val="00764F89"/>
    <w:rsid w:val="00765FD1"/>
    <w:rsid w:val="0076677E"/>
    <w:rsid w:val="00766D05"/>
    <w:rsid w:val="00767D8D"/>
    <w:rsid w:val="007708BC"/>
    <w:rsid w:val="00771DAC"/>
    <w:rsid w:val="00773415"/>
    <w:rsid w:val="00776B61"/>
    <w:rsid w:val="00776B9A"/>
    <w:rsid w:val="0078058F"/>
    <w:rsid w:val="00780F64"/>
    <w:rsid w:val="007816D9"/>
    <w:rsid w:val="00782855"/>
    <w:rsid w:val="00782C8C"/>
    <w:rsid w:val="00783494"/>
    <w:rsid w:val="00783C25"/>
    <w:rsid w:val="00783FBC"/>
    <w:rsid w:val="00787CA1"/>
    <w:rsid w:val="00787FD8"/>
    <w:rsid w:val="0079151F"/>
    <w:rsid w:val="00793CA7"/>
    <w:rsid w:val="00794729"/>
    <w:rsid w:val="00795B6E"/>
    <w:rsid w:val="007A1112"/>
    <w:rsid w:val="007A4491"/>
    <w:rsid w:val="007A733B"/>
    <w:rsid w:val="007B0002"/>
    <w:rsid w:val="007B1DC4"/>
    <w:rsid w:val="007B2A30"/>
    <w:rsid w:val="007B3019"/>
    <w:rsid w:val="007B43FD"/>
    <w:rsid w:val="007B4A2A"/>
    <w:rsid w:val="007B6ED2"/>
    <w:rsid w:val="007C1392"/>
    <w:rsid w:val="007C25F9"/>
    <w:rsid w:val="007C5000"/>
    <w:rsid w:val="007C5F74"/>
    <w:rsid w:val="007D492E"/>
    <w:rsid w:val="007D4B5F"/>
    <w:rsid w:val="007D4F75"/>
    <w:rsid w:val="007D51A5"/>
    <w:rsid w:val="007D6B46"/>
    <w:rsid w:val="007E2501"/>
    <w:rsid w:val="007E429A"/>
    <w:rsid w:val="007E7ECE"/>
    <w:rsid w:val="007F351D"/>
    <w:rsid w:val="00801CA1"/>
    <w:rsid w:val="0080256B"/>
    <w:rsid w:val="00802B57"/>
    <w:rsid w:val="00803DF5"/>
    <w:rsid w:val="0080405A"/>
    <w:rsid w:val="0080464F"/>
    <w:rsid w:val="00806273"/>
    <w:rsid w:val="00807FC1"/>
    <w:rsid w:val="008133A3"/>
    <w:rsid w:val="00815131"/>
    <w:rsid w:val="008172E1"/>
    <w:rsid w:val="008174F3"/>
    <w:rsid w:val="00820B08"/>
    <w:rsid w:val="00820BEC"/>
    <w:rsid w:val="008234CE"/>
    <w:rsid w:val="008250DA"/>
    <w:rsid w:val="00826956"/>
    <w:rsid w:val="0082746C"/>
    <w:rsid w:val="00830C33"/>
    <w:rsid w:val="00830DD7"/>
    <w:rsid w:val="00830ECC"/>
    <w:rsid w:val="00831D7B"/>
    <w:rsid w:val="00832B3D"/>
    <w:rsid w:val="00832E7C"/>
    <w:rsid w:val="00832EB9"/>
    <w:rsid w:val="008361F9"/>
    <w:rsid w:val="008379AE"/>
    <w:rsid w:val="008434E0"/>
    <w:rsid w:val="00843A6E"/>
    <w:rsid w:val="00844259"/>
    <w:rsid w:val="008457AE"/>
    <w:rsid w:val="0084619F"/>
    <w:rsid w:val="00850692"/>
    <w:rsid w:val="00854D94"/>
    <w:rsid w:val="00855B4A"/>
    <w:rsid w:val="00855B78"/>
    <w:rsid w:val="00856E22"/>
    <w:rsid w:val="00857824"/>
    <w:rsid w:val="0086093B"/>
    <w:rsid w:val="008613C1"/>
    <w:rsid w:val="008628EB"/>
    <w:rsid w:val="00863337"/>
    <w:rsid w:val="008634FC"/>
    <w:rsid w:val="008638D9"/>
    <w:rsid w:val="00865364"/>
    <w:rsid w:val="00866E8F"/>
    <w:rsid w:val="008678EC"/>
    <w:rsid w:val="00867C93"/>
    <w:rsid w:val="00871676"/>
    <w:rsid w:val="0087175B"/>
    <w:rsid w:val="00871F62"/>
    <w:rsid w:val="008727E9"/>
    <w:rsid w:val="00875D6C"/>
    <w:rsid w:val="00880A3C"/>
    <w:rsid w:val="008840D7"/>
    <w:rsid w:val="00890F03"/>
    <w:rsid w:val="00892AFB"/>
    <w:rsid w:val="008934CB"/>
    <w:rsid w:val="008936C1"/>
    <w:rsid w:val="00894C1C"/>
    <w:rsid w:val="0089557E"/>
    <w:rsid w:val="0089578D"/>
    <w:rsid w:val="0089645B"/>
    <w:rsid w:val="008967B7"/>
    <w:rsid w:val="0089728A"/>
    <w:rsid w:val="00897FAA"/>
    <w:rsid w:val="008A1445"/>
    <w:rsid w:val="008A1D44"/>
    <w:rsid w:val="008A2445"/>
    <w:rsid w:val="008A39A5"/>
    <w:rsid w:val="008A7864"/>
    <w:rsid w:val="008B034A"/>
    <w:rsid w:val="008B0B93"/>
    <w:rsid w:val="008B12F9"/>
    <w:rsid w:val="008B28C9"/>
    <w:rsid w:val="008B4F9D"/>
    <w:rsid w:val="008B64E3"/>
    <w:rsid w:val="008B6519"/>
    <w:rsid w:val="008C06D9"/>
    <w:rsid w:val="008C53F0"/>
    <w:rsid w:val="008C53FE"/>
    <w:rsid w:val="008C5BF7"/>
    <w:rsid w:val="008C6488"/>
    <w:rsid w:val="008C6EA3"/>
    <w:rsid w:val="008D1439"/>
    <w:rsid w:val="008D16F6"/>
    <w:rsid w:val="008D1B3D"/>
    <w:rsid w:val="008D248E"/>
    <w:rsid w:val="008D4BEB"/>
    <w:rsid w:val="008D501F"/>
    <w:rsid w:val="008D7322"/>
    <w:rsid w:val="008D7BEB"/>
    <w:rsid w:val="008E0516"/>
    <w:rsid w:val="008E4E6C"/>
    <w:rsid w:val="008E52DB"/>
    <w:rsid w:val="008F03AF"/>
    <w:rsid w:val="008F07B6"/>
    <w:rsid w:val="008F64CA"/>
    <w:rsid w:val="008F6610"/>
    <w:rsid w:val="008F6C41"/>
    <w:rsid w:val="008F749F"/>
    <w:rsid w:val="008F7AD5"/>
    <w:rsid w:val="008F7E0F"/>
    <w:rsid w:val="009002C4"/>
    <w:rsid w:val="00903988"/>
    <w:rsid w:val="00912594"/>
    <w:rsid w:val="009130E5"/>
    <w:rsid w:val="00913340"/>
    <w:rsid w:val="009137C7"/>
    <w:rsid w:val="009137F0"/>
    <w:rsid w:val="00913CBA"/>
    <w:rsid w:val="00913F84"/>
    <w:rsid w:val="00916510"/>
    <w:rsid w:val="009170F5"/>
    <w:rsid w:val="00922518"/>
    <w:rsid w:val="00923213"/>
    <w:rsid w:val="0092378B"/>
    <w:rsid w:val="00923EBD"/>
    <w:rsid w:val="009249D6"/>
    <w:rsid w:val="00926C90"/>
    <w:rsid w:val="00935DB6"/>
    <w:rsid w:val="00935DF9"/>
    <w:rsid w:val="00937BA8"/>
    <w:rsid w:val="00937FC3"/>
    <w:rsid w:val="00943982"/>
    <w:rsid w:val="00945C48"/>
    <w:rsid w:val="00945DF5"/>
    <w:rsid w:val="00946072"/>
    <w:rsid w:val="00952420"/>
    <w:rsid w:val="00953CE3"/>
    <w:rsid w:val="00955A93"/>
    <w:rsid w:val="00957A23"/>
    <w:rsid w:val="00957A7F"/>
    <w:rsid w:val="00960A90"/>
    <w:rsid w:val="0096229D"/>
    <w:rsid w:val="0096302C"/>
    <w:rsid w:val="00963B5C"/>
    <w:rsid w:val="00963B95"/>
    <w:rsid w:val="00964218"/>
    <w:rsid w:val="00964C53"/>
    <w:rsid w:val="00965E6B"/>
    <w:rsid w:val="00970225"/>
    <w:rsid w:val="0097157F"/>
    <w:rsid w:val="00971CA9"/>
    <w:rsid w:val="00971D55"/>
    <w:rsid w:val="009727DF"/>
    <w:rsid w:val="00973AE3"/>
    <w:rsid w:val="00973BCA"/>
    <w:rsid w:val="0097454C"/>
    <w:rsid w:val="00982CD1"/>
    <w:rsid w:val="00987BD0"/>
    <w:rsid w:val="00987C8F"/>
    <w:rsid w:val="00990004"/>
    <w:rsid w:val="0099350E"/>
    <w:rsid w:val="00993DC9"/>
    <w:rsid w:val="00995CC8"/>
    <w:rsid w:val="009968FC"/>
    <w:rsid w:val="00996C6F"/>
    <w:rsid w:val="00996CA1"/>
    <w:rsid w:val="009A0C48"/>
    <w:rsid w:val="009A34BD"/>
    <w:rsid w:val="009A366D"/>
    <w:rsid w:val="009A4D81"/>
    <w:rsid w:val="009A6E2F"/>
    <w:rsid w:val="009B5AC0"/>
    <w:rsid w:val="009B6A88"/>
    <w:rsid w:val="009B6EE7"/>
    <w:rsid w:val="009C2453"/>
    <w:rsid w:val="009C4B12"/>
    <w:rsid w:val="009C72A2"/>
    <w:rsid w:val="009D08AF"/>
    <w:rsid w:val="009D0B63"/>
    <w:rsid w:val="009D0F0E"/>
    <w:rsid w:val="009D12BF"/>
    <w:rsid w:val="009D1AF3"/>
    <w:rsid w:val="009D3622"/>
    <w:rsid w:val="009D4975"/>
    <w:rsid w:val="009D4B89"/>
    <w:rsid w:val="009D51F3"/>
    <w:rsid w:val="009D5B44"/>
    <w:rsid w:val="009D7915"/>
    <w:rsid w:val="009E0887"/>
    <w:rsid w:val="009E157F"/>
    <w:rsid w:val="009E4198"/>
    <w:rsid w:val="009E42CB"/>
    <w:rsid w:val="009E551F"/>
    <w:rsid w:val="009E64FF"/>
    <w:rsid w:val="009E7341"/>
    <w:rsid w:val="009F049D"/>
    <w:rsid w:val="009F1809"/>
    <w:rsid w:val="009F353F"/>
    <w:rsid w:val="009F3E25"/>
    <w:rsid w:val="009F7185"/>
    <w:rsid w:val="00A02306"/>
    <w:rsid w:val="00A03FAD"/>
    <w:rsid w:val="00A04085"/>
    <w:rsid w:val="00A043AC"/>
    <w:rsid w:val="00A04E0B"/>
    <w:rsid w:val="00A0531A"/>
    <w:rsid w:val="00A1102D"/>
    <w:rsid w:val="00A11BA3"/>
    <w:rsid w:val="00A13D6A"/>
    <w:rsid w:val="00A1508B"/>
    <w:rsid w:val="00A1705B"/>
    <w:rsid w:val="00A17DA4"/>
    <w:rsid w:val="00A21DCB"/>
    <w:rsid w:val="00A2398C"/>
    <w:rsid w:val="00A25318"/>
    <w:rsid w:val="00A2648C"/>
    <w:rsid w:val="00A315FB"/>
    <w:rsid w:val="00A31BBE"/>
    <w:rsid w:val="00A336DA"/>
    <w:rsid w:val="00A3397D"/>
    <w:rsid w:val="00A373AB"/>
    <w:rsid w:val="00A4166C"/>
    <w:rsid w:val="00A4289F"/>
    <w:rsid w:val="00A44D13"/>
    <w:rsid w:val="00A47BE7"/>
    <w:rsid w:val="00A50A03"/>
    <w:rsid w:val="00A523B5"/>
    <w:rsid w:val="00A54826"/>
    <w:rsid w:val="00A5608B"/>
    <w:rsid w:val="00A57606"/>
    <w:rsid w:val="00A57FC7"/>
    <w:rsid w:val="00A60AF9"/>
    <w:rsid w:val="00A6574E"/>
    <w:rsid w:val="00A663DB"/>
    <w:rsid w:val="00A668E3"/>
    <w:rsid w:val="00A6724E"/>
    <w:rsid w:val="00A67451"/>
    <w:rsid w:val="00A67662"/>
    <w:rsid w:val="00A70742"/>
    <w:rsid w:val="00A70838"/>
    <w:rsid w:val="00A70BC6"/>
    <w:rsid w:val="00A74543"/>
    <w:rsid w:val="00A75268"/>
    <w:rsid w:val="00A75D42"/>
    <w:rsid w:val="00A81595"/>
    <w:rsid w:val="00A82B9E"/>
    <w:rsid w:val="00A8682D"/>
    <w:rsid w:val="00A8730F"/>
    <w:rsid w:val="00A9039C"/>
    <w:rsid w:val="00A90E8C"/>
    <w:rsid w:val="00A932BA"/>
    <w:rsid w:val="00A94E75"/>
    <w:rsid w:val="00A95D43"/>
    <w:rsid w:val="00A96238"/>
    <w:rsid w:val="00A9678A"/>
    <w:rsid w:val="00AA0D01"/>
    <w:rsid w:val="00AA104B"/>
    <w:rsid w:val="00AA1F46"/>
    <w:rsid w:val="00AA5C5F"/>
    <w:rsid w:val="00AA6B8D"/>
    <w:rsid w:val="00AA6F3D"/>
    <w:rsid w:val="00AB00E0"/>
    <w:rsid w:val="00AB145A"/>
    <w:rsid w:val="00AB1CF7"/>
    <w:rsid w:val="00AB1DAD"/>
    <w:rsid w:val="00AB74C7"/>
    <w:rsid w:val="00AC040B"/>
    <w:rsid w:val="00AC4EDD"/>
    <w:rsid w:val="00AC5FD2"/>
    <w:rsid w:val="00AC6E58"/>
    <w:rsid w:val="00AD09A2"/>
    <w:rsid w:val="00AD2862"/>
    <w:rsid w:val="00AD3498"/>
    <w:rsid w:val="00AD3C0D"/>
    <w:rsid w:val="00AD51AB"/>
    <w:rsid w:val="00AD6D82"/>
    <w:rsid w:val="00AD6EAB"/>
    <w:rsid w:val="00AD7A2B"/>
    <w:rsid w:val="00AE14B4"/>
    <w:rsid w:val="00AE19AA"/>
    <w:rsid w:val="00AE1CFB"/>
    <w:rsid w:val="00AE68B0"/>
    <w:rsid w:val="00AF1205"/>
    <w:rsid w:val="00AF370C"/>
    <w:rsid w:val="00AF5B3A"/>
    <w:rsid w:val="00B007FA"/>
    <w:rsid w:val="00B03B72"/>
    <w:rsid w:val="00B046D4"/>
    <w:rsid w:val="00B05FB5"/>
    <w:rsid w:val="00B070B9"/>
    <w:rsid w:val="00B10D83"/>
    <w:rsid w:val="00B11907"/>
    <w:rsid w:val="00B11BED"/>
    <w:rsid w:val="00B1207D"/>
    <w:rsid w:val="00B1277A"/>
    <w:rsid w:val="00B12A5E"/>
    <w:rsid w:val="00B133C5"/>
    <w:rsid w:val="00B1382C"/>
    <w:rsid w:val="00B14957"/>
    <w:rsid w:val="00B17E87"/>
    <w:rsid w:val="00B2149A"/>
    <w:rsid w:val="00B240B8"/>
    <w:rsid w:val="00B24413"/>
    <w:rsid w:val="00B2528F"/>
    <w:rsid w:val="00B26F4B"/>
    <w:rsid w:val="00B27A0C"/>
    <w:rsid w:val="00B3252F"/>
    <w:rsid w:val="00B32A18"/>
    <w:rsid w:val="00B34959"/>
    <w:rsid w:val="00B3509F"/>
    <w:rsid w:val="00B35567"/>
    <w:rsid w:val="00B36D04"/>
    <w:rsid w:val="00B379D3"/>
    <w:rsid w:val="00B4084C"/>
    <w:rsid w:val="00B416C2"/>
    <w:rsid w:val="00B41B78"/>
    <w:rsid w:val="00B43C0B"/>
    <w:rsid w:val="00B443B0"/>
    <w:rsid w:val="00B45438"/>
    <w:rsid w:val="00B52A31"/>
    <w:rsid w:val="00B53645"/>
    <w:rsid w:val="00B548CD"/>
    <w:rsid w:val="00B57BDE"/>
    <w:rsid w:val="00B610E7"/>
    <w:rsid w:val="00B61E01"/>
    <w:rsid w:val="00B63CF7"/>
    <w:rsid w:val="00B64C9B"/>
    <w:rsid w:val="00B65E71"/>
    <w:rsid w:val="00B6617F"/>
    <w:rsid w:val="00B7117D"/>
    <w:rsid w:val="00B72B43"/>
    <w:rsid w:val="00B72DBF"/>
    <w:rsid w:val="00B74EA8"/>
    <w:rsid w:val="00B77072"/>
    <w:rsid w:val="00B772DF"/>
    <w:rsid w:val="00B77B53"/>
    <w:rsid w:val="00B80E20"/>
    <w:rsid w:val="00B80ED8"/>
    <w:rsid w:val="00B81AF0"/>
    <w:rsid w:val="00B820BF"/>
    <w:rsid w:val="00B950CF"/>
    <w:rsid w:val="00B95B04"/>
    <w:rsid w:val="00B96E98"/>
    <w:rsid w:val="00B977E0"/>
    <w:rsid w:val="00BA3A39"/>
    <w:rsid w:val="00BA3EC5"/>
    <w:rsid w:val="00BA441A"/>
    <w:rsid w:val="00BA5417"/>
    <w:rsid w:val="00BB071C"/>
    <w:rsid w:val="00BB13DB"/>
    <w:rsid w:val="00BB3EE8"/>
    <w:rsid w:val="00BB429A"/>
    <w:rsid w:val="00BB66D5"/>
    <w:rsid w:val="00BC5FCF"/>
    <w:rsid w:val="00BC764D"/>
    <w:rsid w:val="00BC7BDA"/>
    <w:rsid w:val="00BD3A3D"/>
    <w:rsid w:val="00BD64AC"/>
    <w:rsid w:val="00BD7835"/>
    <w:rsid w:val="00BD7F18"/>
    <w:rsid w:val="00BE18F6"/>
    <w:rsid w:val="00BF1295"/>
    <w:rsid w:val="00BF20CA"/>
    <w:rsid w:val="00BF29FF"/>
    <w:rsid w:val="00BF2B53"/>
    <w:rsid w:val="00BF2E27"/>
    <w:rsid w:val="00BF4205"/>
    <w:rsid w:val="00BF42C3"/>
    <w:rsid w:val="00C00287"/>
    <w:rsid w:val="00C02B6F"/>
    <w:rsid w:val="00C03FDF"/>
    <w:rsid w:val="00C07108"/>
    <w:rsid w:val="00C073B8"/>
    <w:rsid w:val="00C10185"/>
    <w:rsid w:val="00C10197"/>
    <w:rsid w:val="00C1140A"/>
    <w:rsid w:val="00C11D9A"/>
    <w:rsid w:val="00C149AF"/>
    <w:rsid w:val="00C1710B"/>
    <w:rsid w:val="00C175E2"/>
    <w:rsid w:val="00C2060C"/>
    <w:rsid w:val="00C2233E"/>
    <w:rsid w:val="00C22D36"/>
    <w:rsid w:val="00C244F9"/>
    <w:rsid w:val="00C26E10"/>
    <w:rsid w:val="00C273B2"/>
    <w:rsid w:val="00C30258"/>
    <w:rsid w:val="00C33777"/>
    <w:rsid w:val="00C3568B"/>
    <w:rsid w:val="00C35F82"/>
    <w:rsid w:val="00C42B6B"/>
    <w:rsid w:val="00C456BC"/>
    <w:rsid w:val="00C46611"/>
    <w:rsid w:val="00C501C6"/>
    <w:rsid w:val="00C50420"/>
    <w:rsid w:val="00C52241"/>
    <w:rsid w:val="00C52890"/>
    <w:rsid w:val="00C5311F"/>
    <w:rsid w:val="00C53F41"/>
    <w:rsid w:val="00C551E9"/>
    <w:rsid w:val="00C6330C"/>
    <w:rsid w:val="00C63C45"/>
    <w:rsid w:val="00C65F9B"/>
    <w:rsid w:val="00C6674E"/>
    <w:rsid w:val="00C66AEE"/>
    <w:rsid w:val="00C672C4"/>
    <w:rsid w:val="00C70679"/>
    <w:rsid w:val="00C70F1F"/>
    <w:rsid w:val="00C7215C"/>
    <w:rsid w:val="00C75296"/>
    <w:rsid w:val="00C75FBC"/>
    <w:rsid w:val="00C8199F"/>
    <w:rsid w:val="00C827BB"/>
    <w:rsid w:val="00C86E7B"/>
    <w:rsid w:val="00C8752E"/>
    <w:rsid w:val="00C87C3D"/>
    <w:rsid w:val="00C90ACA"/>
    <w:rsid w:val="00C91950"/>
    <w:rsid w:val="00C971DA"/>
    <w:rsid w:val="00C9781E"/>
    <w:rsid w:val="00CA0FCE"/>
    <w:rsid w:val="00CA1105"/>
    <w:rsid w:val="00CA16FD"/>
    <w:rsid w:val="00CA1D78"/>
    <w:rsid w:val="00CA5053"/>
    <w:rsid w:val="00CA54B4"/>
    <w:rsid w:val="00CB1D57"/>
    <w:rsid w:val="00CB367C"/>
    <w:rsid w:val="00CB4A19"/>
    <w:rsid w:val="00CB53D9"/>
    <w:rsid w:val="00CB5476"/>
    <w:rsid w:val="00CB630F"/>
    <w:rsid w:val="00CB715C"/>
    <w:rsid w:val="00CB7649"/>
    <w:rsid w:val="00CC2326"/>
    <w:rsid w:val="00CC47BE"/>
    <w:rsid w:val="00CD1605"/>
    <w:rsid w:val="00CD1B77"/>
    <w:rsid w:val="00CD2DED"/>
    <w:rsid w:val="00CD396D"/>
    <w:rsid w:val="00CD40EC"/>
    <w:rsid w:val="00CD4E23"/>
    <w:rsid w:val="00CD66CE"/>
    <w:rsid w:val="00CE06C0"/>
    <w:rsid w:val="00CE258F"/>
    <w:rsid w:val="00CE447F"/>
    <w:rsid w:val="00CE466C"/>
    <w:rsid w:val="00CE4DD3"/>
    <w:rsid w:val="00CE58A3"/>
    <w:rsid w:val="00CF0A19"/>
    <w:rsid w:val="00CF490F"/>
    <w:rsid w:val="00D003F4"/>
    <w:rsid w:val="00D0064C"/>
    <w:rsid w:val="00D01359"/>
    <w:rsid w:val="00D0138D"/>
    <w:rsid w:val="00D02A47"/>
    <w:rsid w:val="00D05419"/>
    <w:rsid w:val="00D10AF1"/>
    <w:rsid w:val="00D13000"/>
    <w:rsid w:val="00D13D6E"/>
    <w:rsid w:val="00D14DD8"/>
    <w:rsid w:val="00D157EF"/>
    <w:rsid w:val="00D158C3"/>
    <w:rsid w:val="00D16D9C"/>
    <w:rsid w:val="00D17467"/>
    <w:rsid w:val="00D178DA"/>
    <w:rsid w:val="00D207E9"/>
    <w:rsid w:val="00D219A5"/>
    <w:rsid w:val="00D23898"/>
    <w:rsid w:val="00D25158"/>
    <w:rsid w:val="00D26E09"/>
    <w:rsid w:val="00D306C5"/>
    <w:rsid w:val="00D347DE"/>
    <w:rsid w:val="00D352C8"/>
    <w:rsid w:val="00D360CA"/>
    <w:rsid w:val="00D367C8"/>
    <w:rsid w:val="00D36EC7"/>
    <w:rsid w:val="00D37DD5"/>
    <w:rsid w:val="00D40873"/>
    <w:rsid w:val="00D4287F"/>
    <w:rsid w:val="00D445BB"/>
    <w:rsid w:val="00D44DE8"/>
    <w:rsid w:val="00D467EB"/>
    <w:rsid w:val="00D50937"/>
    <w:rsid w:val="00D52080"/>
    <w:rsid w:val="00D545F0"/>
    <w:rsid w:val="00D5559A"/>
    <w:rsid w:val="00D6165B"/>
    <w:rsid w:val="00D63EEE"/>
    <w:rsid w:val="00D643F8"/>
    <w:rsid w:val="00D67C43"/>
    <w:rsid w:val="00D712BF"/>
    <w:rsid w:val="00D738A9"/>
    <w:rsid w:val="00D74795"/>
    <w:rsid w:val="00D74BBD"/>
    <w:rsid w:val="00D81ACB"/>
    <w:rsid w:val="00D85164"/>
    <w:rsid w:val="00D85EF7"/>
    <w:rsid w:val="00D87F5A"/>
    <w:rsid w:val="00D92397"/>
    <w:rsid w:val="00D965D6"/>
    <w:rsid w:val="00D973BB"/>
    <w:rsid w:val="00DA00D9"/>
    <w:rsid w:val="00DA1ABF"/>
    <w:rsid w:val="00DA2658"/>
    <w:rsid w:val="00DA4D3C"/>
    <w:rsid w:val="00DA5303"/>
    <w:rsid w:val="00DA6710"/>
    <w:rsid w:val="00DA7EE6"/>
    <w:rsid w:val="00DB0F3D"/>
    <w:rsid w:val="00DB59F9"/>
    <w:rsid w:val="00DB6686"/>
    <w:rsid w:val="00DB7F0E"/>
    <w:rsid w:val="00DC03E0"/>
    <w:rsid w:val="00DC1980"/>
    <w:rsid w:val="00DC2549"/>
    <w:rsid w:val="00DC2860"/>
    <w:rsid w:val="00DC4686"/>
    <w:rsid w:val="00DC4AF3"/>
    <w:rsid w:val="00DC5193"/>
    <w:rsid w:val="00DC6353"/>
    <w:rsid w:val="00DC66E4"/>
    <w:rsid w:val="00DC6B96"/>
    <w:rsid w:val="00DC7658"/>
    <w:rsid w:val="00DD0C25"/>
    <w:rsid w:val="00DD0F61"/>
    <w:rsid w:val="00DD2D4D"/>
    <w:rsid w:val="00DD6EFD"/>
    <w:rsid w:val="00DE080A"/>
    <w:rsid w:val="00DE1836"/>
    <w:rsid w:val="00DE2692"/>
    <w:rsid w:val="00DE6E75"/>
    <w:rsid w:val="00DF3B80"/>
    <w:rsid w:val="00DF403F"/>
    <w:rsid w:val="00DF4780"/>
    <w:rsid w:val="00DF647A"/>
    <w:rsid w:val="00E05894"/>
    <w:rsid w:val="00E115A5"/>
    <w:rsid w:val="00E12FC1"/>
    <w:rsid w:val="00E1548F"/>
    <w:rsid w:val="00E158FB"/>
    <w:rsid w:val="00E16DE7"/>
    <w:rsid w:val="00E21B4D"/>
    <w:rsid w:val="00E21E14"/>
    <w:rsid w:val="00E27F93"/>
    <w:rsid w:val="00E30EC7"/>
    <w:rsid w:val="00E3215C"/>
    <w:rsid w:val="00E3345F"/>
    <w:rsid w:val="00E33686"/>
    <w:rsid w:val="00E336BC"/>
    <w:rsid w:val="00E3420D"/>
    <w:rsid w:val="00E355FD"/>
    <w:rsid w:val="00E362C4"/>
    <w:rsid w:val="00E37C43"/>
    <w:rsid w:val="00E4006F"/>
    <w:rsid w:val="00E408C5"/>
    <w:rsid w:val="00E431BB"/>
    <w:rsid w:val="00E442D8"/>
    <w:rsid w:val="00E44ABD"/>
    <w:rsid w:val="00E475A8"/>
    <w:rsid w:val="00E50625"/>
    <w:rsid w:val="00E545A9"/>
    <w:rsid w:val="00E54CF4"/>
    <w:rsid w:val="00E56A05"/>
    <w:rsid w:val="00E61391"/>
    <w:rsid w:val="00E61F14"/>
    <w:rsid w:val="00E6203B"/>
    <w:rsid w:val="00E63077"/>
    <w:rsid w:val="00E64210"/>
    <w:rsid w:val="00E662BE"/>
    <w:rsid w:val="00E67025"/>
    <w:rsid w:val="00E679EF"/>
    <w:rsid w:val="00E7007B"/>
    <w:rsid w:val="00E70C47"/>
    <w:rsid w:val="00E71709"/>
    <w:rsid w:val="00E7729F"/>
    <w:rsid w:val="00E809CE"/>
    <w:rsid w:val="00E82493"/>
    <w:rsid w:val="00E856C0"/>
    <w:rsid w:val="00E867C8"/>
    <w:rsid w:val="00E97E94"/>
    <w:rsid w:val="00E97F7A"/>
    <w:rsid w:val="00EA4A17"/>
    <w:rsid w:val="00EA6BC9"/>
    <w:rsid w:val="00EB13A3"/>
    <w:rsid w:val="00EB287B"/>
    <w:rsid w:val="00EB35B2"/>
    <w:rsid w:val="00EB3FE1"/>
    <w:rsid w:val="00EB45CC"/>
    <w:rsid w:val="00EB49CB"/>
    <w:rsid w:val="00EB5629"/>
    <w:rsid w:val="00EB7058"/>
    <w:rsid w:val="00EC0418"/>
    <w:rsid w:val="00EC3181"/>
    <w:rsid w:val="00EC37BC"/>
    <w:rsid w:val="00EC6836"/>
    <w:rsid w:val="00EC715A"/>
    <w:rsid w:val="00ED0C0F"/>
    <w:rsid w:val="00ED410B"/>
    <w:rsid w:val="00ED4368"/>
    <w:rsid w:val="00ED57BE"/>
    <w:rsid w:val="00ED60EF"/>
    <w:rsid w:val="00ED6A06"/>
    <w:rsid w:val="00ED6BE9"/>
    <w:rsid w:val="00ED7B92"/>
    <w:rsid w:val="00ED7DC3"/>
    <w:rsid w:val="00EE07A6"/>
    <w:rsid w:val="00EE3388"/>
    <w:rsid w:val="00EE3798"/>
    <w:rsid w:val="00EE3E18"/>
    <w:rsid w:val="00EE6BDB"/>
    <w:rsid w:val="00EF0B23"/>
    <w:rsid w:val="00EF0BA7"/>
    <w:rsid w:val="00EF24A6"/>
    <w:rsid w:val="00EF554A"/>
    <w:rsid w:val="00F004EE"/>
    <w:rsid w:val="00F00DCB"/>
    <w:rsid w:val="00F033F5"/>
    <w:rsid w:val="00F03D58"/>
    <w:rsid w:val="00F04CEF"/>
    <w:rsid w:val="00F05777"/>
    <w:rsid w:val="00F102CA"/>
    <w:rsid w:val="00F112ED"/>
    <w:rsid w:val="00F13054"/>
    <w:rsid w:val="00F2017B"/>
    <w:rsid w:val="00F2024B"/>
    <w:rsid w:val="00F210E5"/>
    <w:rsid w:val="00F22A50"/>
    <w:rsid w:val="00F24D3B"/>
    <w:rsid w:val="00F254D8"/>
    <w:rsid w:val="00F31262"/>
    <w:rsid w:val="00F32871"/>
    <w:rsid w:val="00F3303F"/>
    <w:rsid w:val="00F3521C"/>
    <w:rsid w:val="00F41D10"/>
    <w:rsid w:val="00F428F3"/>
    <w:rsid w:val="00F43428"/>
    <w:rsid w:val="00F43788"/>
    <w:rsid w:val="00F444DA"/>
    <w:rsid w:val="00F46CCE"/>
    <w:rsid w:val="00F47A72"/>
    <w:rsid w:val="00F54F4C"/>
    <w:rsid w:val="00F5704D"/>
    <w:rsid w:val="00F57734"/>
    <w:rsid w:val="00F609E3"/>
    <w:rsid w:val="00F62ED6"/>
    <w:rsid w:val="00F63E90"/>
    <w:rsid w:val="00F658FD"/>
    <w:rsid w:val="00F672B9"/>
    <w:rsid w:val="00F67B15"/>
    <w:rsid w:val="00F719C1"/>
    <w:rsid w:val="00F75C53"/>
    <w:rsid w:val="00F803DD"/>
    <w:rsid w:val="00F8255E"/>
    <w:rsid w:val="00F910BD"/>
    <w:rsid w:val="00F92C75"/>
    <w:rsid w:val="00F9343A"/>
    <w:rsid w:val="00F935A0"/>
    <w:rsid w:val="00F94C2D"/>
    <w:rsid w:val="00F9777F"/>
    <w:rsid w:val="00FA29C4"/>
    <w:rsid w:val="00FA435F"/>
    <w:rsid w:val="00FA7F9E"/>
    <w:rsid w:val="00FB2D80"/>
    <w:rsid w:val="00FB3D37"/>
    <w:rsid w:val="00FC3190"/>
    <w:rsid w:val="00FC4CA2"/>
    <w:rsid w:val="00FC5662"/>
    <w:rsid w:val="00FC6F65"/>
    <w:rsid w:val="00FD0235"/>
    <w:rsid w:val="00FD080B"/>
    <w:rsid w:val="00FD19F2"/>
    <w:rsid w:val="00FD2603"/>
    <w:rsid w:val="00FD6FB6"/>
    <w:rsid w:val="00FD7EC9"/>
    <w:rsid w:val="00FE0C93"/>
    <w:rsid w:val="00FE1839"/>
    <w:rsid w:val="00FE19C1"/>
    <w:rsid w:val="00FE5AD3"/>
    <w:rsid w:val="00FE7462"/>
    <w:rsid w:val="00FF1DE4"/>
    <w:rsid w:val="00FF4265"/>
    <w:rsid w:val="00FF4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41"/>
    <w:rPr>
      <w:lang w:eastAsia="en-US"/>
    </w:rPr>
  </w:style>
  <w:style w:type="paragraph" w:styleId="1">
    <w:name w:val="heading 1"/>
    <w:basedOn w:val="a"/>
    <w:next w:val="a"/>
    <w:link w:val="10"/>
    <w:uiPriority w:val="99"/>
    <w:qFormat/>
    <w:rsid w:val="009E734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E734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locked/>
    <w:rsid w:val="009E7341"/>
    <w:rPr>
      <w:rFonts w:ascii="Cambria" w:hAnsi="Cambria" w:cs="Times New Roman"/>
      <w:b/>
      <w:bCs/>
      <w:kern w:val="32"/>
      <w:sz w:val="32"/>
      <w:szCs w:val="32"/>
    </w:rPr>
  </w:style>
  <w:style w:type="paragraph" w:styleId="a3">
    <w:name w:val="Normal (Web)"/>
    <w:basedOn w:val="a"/>
    <w:uiPriority w:val="99"/>
    <w:rsid w:val="009E73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uiPriority w:val="99"/>
    <w:rsid w:val="009E7341"/>
    <w:pPr>
      <w:widowControl w:val="0"/>
      <w:spacing w:after="0" w:line="240" w:lineRule="auto"/>
      <w:ind w:firstLine="720"/>
    </w:pPr>
    <w:rPr>
      <w:rFonts w:ascii="Arial" w:eastAsia="Times New Roman" w:hAnsi="Arial"/>
      <w:sz w:val="16"/>
      <w:szCs w:val="20"/>
    </w:rPr>
  </w:style>
  <w:style w:type="paragraph" w:styleId="a4">
    <w:name w:val="No Spacing"/>
    <w:uiPriority w:val="99"/>
    <w:qFormat/>
    <w:rsid w:val="009E7341"/>
    <w:pPr>
      <w:spacing w:after="0" w:line="240" w:lineRule="auto"/>
    </w:pPr>
    <w:rPr>
      <w:lang w:eastAsia="en-US"/>
    </w:rPr>
  </w:style>
  <w:style w:type="paragraph" w:styleId="a5">
    <w:name w:val="Body Text Indent"/>
    <w:basedOn w:val="a"/>
    <w:link w:val="a6"/>
    <w:uiPriority w:val="99"/>
    <w:rsid w:val="009E7341"/>
    <w:pPr>
      <w:widowControl w:val="0"/>
      <w:autoSpaceDE w:val="0"/>
      <w:autoSpaceDN w:val="0"/>
      <w:adjustRightInd w:val="0"/>
      <w:spacing w:before="420" w:after="0" w:line="220" w:lineRule="auto"/>
      <w:ind w:firstLine="720"/>
      <w:jc w:val="both"/>
    </w:pPr>
    <w:rPr>
      <w:rFonts w:ascii="Times New Roman" w:eastAsia="Times New Roman" w:hAnsi="Times New Roman"/>
      <w:sz w:val="24"/>
      <w:szCs w:val="20"/>
      <w:lang w:eastAsia="ru-RU"/>
    </w:rPr>
  </w:style>
  <w:style w:type="paragraph" w:styleId="a7">
    <w:name w:val="header"/>
    <w:basedOn w:val="a"/>
    <w:link w:val="a8"/>
    <w:uiPriority w:val="99"/>
    <w:rsid w:val="009E7341"/>
    <w:pPr>
      <w:tabs>
        <w:tab w:val="center" w:pos="4677"/>
        <w:tab w:val="right" w:pos="9355"/>
      </w:tabs>
    </w:pPr>
  </w:style>
  <w:style w:type="character" w:customStyle="1" w:styleId="a6">
    <w:name w:val="Основной текст с отступом Знак"/>
    <w:basedOn w:val="a0"/>
    <w:link w:val="a5"/>
    <w:uiPriority w:val="99"/>
    <w:locked/>
    <w:rsid w:val="009E7341"/>
    <w:rPr>
      <w:rFonts w:ascii="Times New Roman" w:hAnsi="Times New Roman" w:cs="Times New Roman"/>
      <w:sz w:val="20"/>
      <w:szCs w:val="20"/>
      <w:lang w:eastAsia="ru-RU"/>
    </w:rPr>
  </w:style>
  <w:style w:type="paragraph" w:styleId="a9">
    <w:name w:val="Balloon Text"/>
    <w:basedOn w:val="a"/>
    <w:link w:val="aa"/>
    <w:uiPriority w:val="99"/>
    <w:semiHidden/>
    <w:rsid w:val="00996CA1"/>
    <w:pPr>
      <w:spacing w:after="0" w:line="240" w:lineRule="auto"/>
    </w:pPr>
    <w:rPr>
      <w:rFonts w:ascii="Tahoma" w:hAnsi="Tahoma" w:cs="Tahoma"/>
      <w:sz w:val="16"/>
      <w:szCs w:val="16"/>
    </w:rPr>
  </w:style>
  <w:style w:type="character" w:customStyle="1" w:styleId="a8">
    <w:name w:val="Верхний колонтитул Знак"/>
    <w:basedOn w:val="a0"/>
    <w:link w:val="a7"/>
    <w:uiPriority w:val="99"/>
    <w:locked/>
    <w:rsid w:val="009E7341"/>
    <w:rPr>
      <w:rFonts w:ascii="Calibri" w:eastAsia="Times New Roman" w:hAnsi="Calibri" w:cs="Times New Roman"/>
    </w:rPr>
  </w:style>
  <w:style w:type="character" w:customStyle="1" w:styleId="aa">
    <w:name w:val="Текст выноски Знак"/>
    <w:basedOn w:val="a0"/>
    <w:link w:val="a9"/>
    <w:uiPriority w:val="99"/>
    <w:semiHidden/>
    <w:locked/>
    <w:rsid w:val="00996CA1"/>
    <w:rPr>
      <w:rFonts w:ascii="Tahoma" w:eastAsia="Times New Roman" w:hAnsi="Tahoma" w:cs="Tahoma"/>
      <w:sz w:val="16"/>
      <w:szCs w:val="16"/>
    </w:rPr>
  </w:style>
  <w:style w:type="paragraph" w:styleId="ab">
    <w:name w:val="List Paragraph"/>
    <w:basedOn w:val="a"/>
    <w:uiPriority w:val="34"/>
    <w:qFormat/>
    <w:rsid w:val="00B11907"/>
    <w:pPr>
      <w:ind w:left="720"/>
      <w:contextualSpacing/>
    </w:pPr>
  </w:style>
  <w:style w:type="paragraph" w:styleId="ac">
    <w:name w:val="footer"/>
    <w:basedOn w:val="a"/>
    <w:link w:val="ad"/>
    <w:uiPriority w:val="99"/>
    <w:unhideWhenUsed/>
    <w:rsid w:val="00DC28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C2860"/>
    <w:rPr>
      <w:lang w:eastAsia="en-US"/>
    </w:rPr>
  </w:style>
  <w:style w:type="paragraph" w:styleId="ae">
    <w:name w:val="Revision"/>
    <w:hidden/>
    <w:uiPriority w:val="99"/>
    <w:semiHidden/>
    <w:rsid w:val="000C2D83"/>
    <w:pPr>
      <w:spacing w:after="0" w:line="240" w:lineRule="auto"/>
    </w:pPr>
    <w:rPr>
      <w:lang w:eastAsia="en-US"/>
    </w:rPr>
  </w:style>
  <w:style w:type="character" w:styleId="af">
    <w:name w:val="Placeholder Text"/>
    <w:basedOn w:val="a0"/>
    <w:uiPriority w:val="99"/>
    <w:semiHidden/>
    <w:rsid w:val="00316225"/>
    <w:rPr>
      <w:color w:val="808080"/>
    </w:rPr>
  </w:style>
  <w:style w:type="paragraph" w:customStyle="1" w:styleId="TextBoldCenter">
    <w:name w:val="TextBoldCenter"/>
    <w:basedOn w:val="a"/>
    <w:rsid w:val="0027600A"/>
    <w:pPr>
      <w:autoSpaceDE w:val="0"/>
      <w:autoSpaceDN w:val="0"/>
      <w:adjustRightInd w:val="0"/>
      <w:spacing w:before="283" w:after="0" w:line="240" w:lineRule="auto"/>
      <w:ind w:firstLine="709"/>
      <w:jc w:val="center"/>
    </w:pPr>
    <w:rPr>
      <w:rFonts w:ascii="Times New Roman" w:eastAsia="Times New Roman" w:hAnsi="Times New Roman"/>
      <w:b/>
      <w:bCs/>
      <w:sz w:val="26"/>
      <w:szCs w:val="26"/>
      <w:lang w:eastAsia="ru-RU"/>
    </w:rPr>
  </w:style>
  <w:style w:type="paragraph" w:customStyle="1" w:styleId="ConsPlusCell">
    <w:name w:val="ConsPlusCell"/>
    <w:uiPriority w:val="99"/>
    <w:rsid w:val="006D1567"/>
    <w:pPr>
      <w:autoSpaceDE w:val="0"/>
      <w:autoSpaceDN w:val="0"/>
      <w:adjustRightInd w:val="0"/>
      <w:spacing w:after="0" w:line="240" w:lineRule="auto"/>
    </w:pPr>
    <w:rPr>
      <w:rFonts w:ascii="Arial" w:hAnsi="Arial" w:cs="Arial"/>
      <w:sz w:val="20"/>
      <w:szCs w:val="20"/>
    </w:rPr>
  </w:style>
  <w:style w:type="paragraph" w:customStyle="1" w:styleId="ConsPlusNormal">
    <w:name w:val="ConsPlusNormal"/>
    <w:rsid w:val="00C52241"/>
    <w:pPr>
      <w:autoSpaceDE w:val="0"/>
      <w:autoSpaceDN w:val="0"/>
      <w:adjustRightInd w:val="0"/>
      <w:spacing w:after="0" w:line="240" w:lineRule="auto"/>
      <w:ind w:firstLine="720"/>
    </w:pPr>
    <w:rPr>
      <w:rFonts w:ascii="Arial" w:hAnsi="Arial" w:cs="Arial"/>
      <w:sz w:val="20"/>
      <w:szCs w:val="20"/>
      <w:lang w:eastAsia="en-US"/>
    </w:rPr>
  </w:style>
  <w:style w:type="character" w:styleId="af0">
    <w:name w:val="annotation reference"/>
    <w:basedOn w:val="a0"/>
    <w:uiPriority w:val="99"/>
    <w:semiHidden/>
    <w:unhideWhenUsed/>
    <w:rsid w:val="00B26F4B"/>
    <w:rPr>
      <w:sz w:val="16"/>
      <w:szCs w:val="16"/>
    </w:rPr>
  </w:style>
  <w:style w:type="paragraph" w:styleId="af1">
    <w:name w:val="annotation text"/>
    <w:basedOn w:val="a"/>
    <w:link w:val="af2"/>
    <w:uiPriority w:val="99"/>
    <w:semiHidden/>
    <w:unhideWhenUsed/>
    <w:rsid w:val="00B26F4B"/>
    <w:pPr>
      <w:spacing w:line="240" w:lineRule="auto"/>
    </w:pPr>
    <w:rPr>
      <w:sz w:val="20"/>
      <w:szCs w:val="20"/>
    </w:rPr>
  </w:style>
  <w:style w:type="character" w:customStyle="1" w:styleId="af2">
    <w:name w:val="Текст примечания Знак"/>
    <w:basedOn w:val="a0"/>
    <w:link w:val="af1"/>
    <w:uiPriority w:val="99"/>
    <w:semiHidden/>
    <w:rsid w:val="00B26F4B"/>
    <w:rPr>
      <w:sz w:val="20"/>
      <w:szCs w:val="20"/>
      <w:lang w:eastAsia="en-US"/>
    </w:rPr>
  </w:style>
  <w:style w:type="paragraph" w:styleId="af3">
    <w:name w:val="annotation subject"/>
    <w:basedOn w:val="af1"/>
    <w:next w:val="af1"/>
    <w:link w:val="af4"/>
    <w:uiPriority w:val="99"/>
    <w:semiHidden/>
    <w:unhideWhenUsed/>
    <w:rsid w:val="00B26F4B"/>
    <w:rPr>
      <w:b/>
      <w:bCs/>
    </w:rPr>
  </w:style>
  <w:style w:type="character" w:customStyle="1" w:styleId="af4">
    <w:name w:val="Тема примечания Знак"/>
    <w:basedOn w:val="af2"/>
    <w:link w:val="af3"/>
    <w:uiPriority w:val="99"/>
    <w:semiHidden/>
    <w:rsid w:val="00B26F4B"/>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830177">
      <w:bodyDiv w:val="1"/>
      <w:marLeft w:val="0"/>
      <w:marRight w:val="0"/>
      <w:marTop w:val="0"/>
      <w:marBottom w:val="0"/>
      <w:divBdr>
        <w:top w:val="none" w:sz="0" w:space="0" w:color="auto"/>
        <w:left w:val="none" w:sz="0" w:space="0" w:color="auto"/>
        <w:bottom w:val="none" w:sz="0" w:space="0" w:color="auto"/>
        <w:right w:val="none" w:sz="0" w:space="0" w:color="auto"/>
      </w:divBdr>
    </w:div>
    <w:div w:id="10698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9A89FC858BFD52D0444690DE95149972CCFC9CFD03007A8C7B37B40DA320BCD351C932AF4731CV4NF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3F89E3432ADCC70A951A25C74B0A8816AFF739C57115C903B611C30F39A3F502DC1D466q30D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21657CAF7D9C3DC2C53D6A3F2C545C6BAA1F89E11CCBEF3A206AB90C518O9P" TargetMode="External"/><Relationship Id="rId4" Type="http://schemas.openxmlformats.org/officeDocument/2006/relationships/settings" Target="settings.xml"/><Relationship Id="rId9" Type="http://schemas.openxmlformats.org/officeDocument/2006/relationships/hyperlink" Target="consultantplus://offline/ref=021657CAF7D9C3DC2C53D6A3F2C545C6BAA2FB971BCCBEF3A206AB90C518O9P"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321D2-6981-4759-AC62-C333FB65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6911</Words>
  <Characters>39397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ДОГОВОР №_______</vt:lpstr>
    </vt:vector>
  </TitlesOfParts>
  <Company>Hewlett-Packard</Company>
  <LinksUpToDate>false</LinksUpToDate>
  <CharactersWithSpaces>46216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dc:title>
  <dc:creator>Сергей</dc:creator>
  <cp:lastModifiedBy>Сергей</cp:lastModifiedBy>
  <cp:revision>2</cp:revision>
  <cp:lastPrinted>2015-05-12T08:25:00Z</cp:lastPrinted>
  <dcterms:created xsi:type="dcterms:W3CDTF">2015-07-12T07:55:00Z</dcterms:created>
  <dcterms:modified xsi:type="dcterms:W3CDTF">2015-07-12T07:55:00Z</dcterms:modified>
</cp:coreProperties>
</file>